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Canada</w:t>
      </w:r>
      <w:r>
        <w:t xml:space="preserve"> </w:t>
      </w:r>
      <w:r>
        <w:t xml:space="preserve">Toronto</w:t>
      </w:r>
    </w:p>
    <w:p>
      <w:pPr>
        <w:pStyle w:val="FirstParagraph"/>
      </w:pPr>
      <w:r>
        <w:rPr>
          <w:bCs/>
          <w:b/>
        </w:rPr>
        <w:t xml:space="preserve">Title:</w:t>
      </w:r>
      <w:r>
        <w:t xml:space="preserve"> </w:t>
      </w:r>
      <w:r>
        <w:t xml:space="preserve">The Role and Evolution of the Firefighter in Canada Toronto</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Academic Research Division</w:t>
      </w:r>
    </w:p>
    <w:bookmarkStart w:id="27" w:name="X3630a8f99bb911d8ccc5a37e890208bac2bbbc4"/>
    <w:p>
      <w:pPr>
        <w:pStyle w:val="Heading1"/>
      </w:pPr>
      <w:r>
        <w:t xml:space="preserve">The Role and Evolution of the Firefighter in Canada Toronto</w:t>
      </w:r>
    </w:p>
    <w:bookmarkStart w:id="20" w:name="i.-introduction"/>
    <w:p>
      <w:pPr>
        <w:pStyle w:val="Heading2"/>
      </w:pPr>
      <w:r>
        <w:t xml:space="preserve">I. Introduction</w:t>
      </w:r>
    </w:p>
    <w:p>
      <w:pPr>
        <w:pStyle w:val="FirstParagraph"/>
      </w:pPr>
      <w:r>
        <w:t xml:space="preserve">The profession of the firefighter is one that commands immediate respect, yet it often lacks a comprehensive public understanding regarding its modern complexities. In the specific context of Canada Toronto, this role takes on unique dimensions due to the city's dense urban infrastructure, extreme climatic variations, and multicultural demographic makeup. This Term Paper aims to explore the multifaceted duties of the firefighter within Canada Toronto, analyzing how historical traditions intersect with contemporary emergency response requirements. By examining training protocols, operational challenges in a high-density metropolis such as Canada Toronto, and the evolving scope of safety responsibilities, this document elucidates why the modern firefighter is an indispensable asset to Canadian society.</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current state of emergency services in Canada Toronto, one must first appreciate the historical trajectory that has shaped them. The origins of organized fire protection in Canada date back to the early nineteenth century, evolving from bucket brigades to steam-powered engines. In Canada Toronto, specifically, the development of fire services mirrored the city's rapid industrialization and population growth during the late 1800s and early 1900s. The establishment of standardized protocols was crucial in transforming ad-hoc volunteer groups into professional municipal departments.</w:t>
      </w:r>
    </w:p>
    <w:p>
      <w:pPr>
        <w:pStyle w:val="BodyText"/>
      </w:pPr>
      <w:r>
        <w:t xml:space="preserve">Today, the fire service in Canada Toronto operates under strict municipal guidelines that align with provincial safety codes. The institutional framework ensures that every firefighter adheres to rigorous national standards set by bodies such as the National Fire Protection Association (NFPA) and Canadian Standards Association (CSA). This historical continuity provides a backbone of professionalism, ensuring that while technology changes, the core ethos of service in Canada Toronto remains steadfast.</w:t>
      </w:r>
    </w:p>
    <w:bookmarkEnd w:id="21"/>
    <w:bookmarkStart w:id="22" w:name="X4152f4daac857ac4887d8a73ad979024f2792a9"/>
    <w:p>
      <w:pPr>
        <w:pStyle w:val="Heading2"/>
      </w:pPr>
      <w:r>
        <w:t xml:space="preserve">III. Operational Challenges Specific to Canada Toronto</w:t>
      </w:r>
    </w:p>
    <w:p>
      <w:pPr>
        <w:pStyle w:val="FirstParagraph"/>
      </w:pPr>
      <w:r>
        <w:t xml:space="preserve">The environment in which a firefighter operates significantly dictates their tactical approach. In Canada Toronto, firefighters face a distinct set of challenges compared to their counterparts in rural or suburban areas. The primary challenge is density; the city features some of the highest population densities in North America. High-rise residential and commercial buildings are ubiquitous, requiring specialized knowledge in vertical evacuation strategies and high-pressure water delivery systems.</w:t>
      </w:r>
    </w:p>
    <w:p>
      <w:pPr>
        <w:pStyle w:val="BodyText"/>
      </w:pPr>
      <w:r>
        <w:t xml:space="preserve">Furthermore, the climate presents a dual threat that defines the yearly cycle for every firefighter in Canada Toronto. During summer months, dry conditions coupled with urban heat islands can lead to rapid fire spread. Conversely, the harsh winters characteristic of Canada bring unique challenges regarding frozen hydrants and icy access roads. Firefighters must be adept at navigating snow-covered streets while simultaneously managing equipment that can become brittle or malfunction in sub-zero temperatures. These climatic realities necessitate a high level of physical conditioning and technical proficiency.</w:t>
      </w:r>
    </w:p>
    <w:bookmarkEnd w:id="22"/>
    <w:bookmarkStart w:id="23" w:name="iv.-training-education-and-certification"/>
    <w:p>
      <w:pPr>
        <w:pStyle w:val="Heading2"/>
      </w:pPr>
      <w:r>
        <w:t xml:space="preserve">IV. Training, Education, and Certification</w:t>
      </w:r>
    </w:p>
    <w:p>
      <w:pPr>
        <w:pStyle w:val="FirstParagraph"/>
      </w:pPr>
      <w:r>
        <w:t xml:space="preserve">Becoming a firefighter in Canada Toronto is not merely a job application; it is the culmination of extensive education and rigorous testing. Candidates must first meet basic eligibility criteria, including citizenship status and physical fitness standards. The training process typically begins at the Ontario Fire College or equivalent institutions recognized across Canada Toronto's municipal network.</w:t>
      </w:r>
    </w:p>
    <w:p>
      <w:pPr>
        <w:pStyle w:val="BodyText"/>
      </w:pPr>
      <w:r>
        <w:t xml:space="preserve">The curriculum for a firefighter includes foundational courses in fire dynamics, hazardous materials handling, emergency medical services (EMS), and search and rescue techniques. It is important to note that in modern fire departments, including those serving Canada Toronto, the majority of calls are medical in nature. Consequently, firefighters are heavily trained as Emergency Medical Technicians (EMTs) or Paramedics. This dual role requires a broad skill set, blending the aggressive tactics of fire suppression with the compassionate care required in medical emergencies.</w:t>
      </w:r>
    </w:p>
    <w:bookmarkEnd w:id="23"/>
    <w:bookmarkStart w:id="24" w:name="Xdf1a56d03396ef51fe32005bbc28bf4a116e99e"/>
    <w:p>
      <w:pPr>
        <w:pStyle w:val="Heading2"/>
      </w:pPr>
      <w:r>
        <w:t xml:space="preserve">V. Psychological Resilience and Mental Health</w:t>
      </w:r>
    </w:p>
    <w:p>
      <w:pPr>
        <w:pStyle w:val="FirstParagraph"/>
      </w:pPr>
      <w:r>
        <w:t xml:space="preserve">A critical aspect of this Term Paper is addressing the human element of firefighting. The psychological toll on a firefighter cannot be overstated, particularly in a busy urban center like Canada Toronto where exposure to traumatic events is frequent. From witnessing severe accidents to dealing with fatalities, the cumulative stress can lead to burnout, post-traumatic stress disorder (PTSD), and other mental health issues.</w:t>
      </w:r>
    </w:p>
    <w:p>
      <w:pPr>
        <w:pStyle w:val="BodyText"/>
      </w:pPr>
      <w:r>
        <w:t xml:space="preserve">Recognizing this risk, fire services in Canada Toronto have increasingly prioritized mental health support systems. Peer support programs, counseling services, and regular psychological debriefings are now standard components of the firefighter's career lifecycle. This shift reflects a broader understanding that resilience is not just physical but also psychological. By supporting the mental well-being of its personnel, Canada Toronto ensures that its firefighters remain effective and healthy throughout their careers.</w:t>
      </w:r>
    </w:p>
    <w:bookmarkEnd w:id="24"/>
    <w:bookmarkStart w:id="25" w:name="vi.-community-engagement-and-prevention"/>
    <w:p>
      <w:pPr>
        <w:pStyle w:val="Heading2"/>
      </w:pPr>
      <w:r>
        <w:t xml:space="preserve">VI. Community Engagement and Prevention</w:t>
      </w:r>
    </w:p>
    <w:p>
      <w:pPr>
        <w:pStyle w:val="FirstParagraph"/>
      </w:pPr>
      <w:r>
        <w:t xml:space="preserve">The role of the firefighter extends beyond emergency response; it encompasses a vital preventive function. In Canada Toronto, firefighters are active participants in community education, visiting schools, senior centers, and cultural institutions to promote fire safety awareness. Given the multicultural fabric of Canada Toronto, these programs must be culturally sensitive and linguistically accessible to reach diverse populations effectively.</w:t>
      </w:r>
    </w:p>
    <w:p>
      <w:pPr>
        <w:pStyle w:val="BodyText"/>
      </w:pPr>
      <w:r>
        <w:t xml:space="preserve">Prevention initiatives include installing smoke alarms in vulnerable households and educating residents about escape planning during extreme weather events. This proactive approach reduces the burden on emergency services and enhances overall community safety. The firefighter, therefore, acts not only as a responder but as an educator and advocate for public safety within the Canadian context.</w:t>
      </w:r>
    </w:p>
    <w:bookmarkEnd w:id="25"/>
    <w:bookmarkStart w:id="26" w:name="vii.-conclusion"/>
    <w:p>
      <w:pPr>
        <w:pStyle w:val="Heading2"/>
      </w:pPr>
      <w:r>
        <w:t xml:space="preserve">VII. Conclusion</w:t>
      </w:r>
    </w:p>
    <w:p>
      <w:pPr>
        <w:pStyle w:val="FirstParagraph"/>
      </w:pPr>
      <w:r>
        <w:t xml:space="preserve">In conclusion, the position of the firefighter in Canada Toronto is a dynamic and demanding profession that requires a synthesis of physical strength, technical expertise, and emotional resilience. As explored in this Term Paper, the evolution from historical volunteerism to modern professional standards reflects a commitment to excellence and public service. The specific challenges posed by urban density and climate in Canada Toronto necessitate specialized training and adaptability.</w:t>
      </w:r>
    </w:p>
    <w:p>
      <w:pPr>
        <w:pStyle w:val="BodyText"/>
      </w:pPr>
      <w:r>
        <w:t xml:space="preserve">As we look to the future, the role of the firefighter will continue to expand with advancements in technology, such as drone surveillance for fire mapping, and changing environmental conditions due to climate change. However, the core mission remains unchanged: to protect life, property, and the environment. For any individual considering a career as a firefighter in Canada Toronto or anywhere else across Canada, it is a calling that demands total dedication. This document serves as both an overview of current practices and an acknowledgment of the profound impact these heroes have on our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Canada Toronto</dc:title>
  <dc:creator/>
  <dc:language>en</dc:language>
  <cp:keywords/>
  <dcterms:created xsi:type="dcterms:W3CDTF">2026-07-29T09:28:11Z</dcterms:created>
  <dcterms:modified xsi:type="dcterms:W3CDTF">2026-07-29T09:28:11Z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