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China</w:t>
      </w:r>
      <w:r>
        <w:t xml:space="preserve"> </w:t>
      </w:r>
      <w:r>
        <w:t xml:space="preserve">Beijing</w:t>
      </w:r>
    </w:p>
    <w:bookmarkStart w:id="34" w:name="term-paper"/>
    <w:p>
      <w:pPr>
        <w:pStyle w:val="Heading1"/>
      </w:pPr>
      <w:r>
        <w:t xml:space="preserve">Term Paper</w:t>
      </w:r>
    </w:p>
    <w:p>
      <w:pPr>
        <w:pStyle w:val="FirstParagraph"/>
      </w:pPr>
      <w:r>
        <w:rPr>
          <w:bCs/>
          <w:b/>
        </w:rPr>
        <w:t xml:space="preserve">Title:</w:t>
      </w:r>
      <w:r>
        <w:t xml:space="preserve">The Modern Urban Shield: Adaptation, Technology, and Community Resilience in the Context of the Firefighter in China Beijing</w:t>
      </w:r>
      <w:r>
        <w:br/>
      </w:r>
      <w:r>
        <w:br/>
      </w:r>
    </w:p>
    <w:p>
      <w:pPr>
        <w:pStyle w:val="BodyText"/>
      </w:pPr>
      <w:r>
        <w:rPr>
          <w:bCs/>
          <w:b/>
        </w:rPr>
        <w:t xml:space="preserve">Date:</w:t>
      </w:r>
      <w:r>
        <w:t xml:space="preserve">October 24, 2023</w:t>
      </w:r>
      <w:r>
        <w:br/>
      </w:r>
    </w:p>
    <w:bookmarkStart w:id="20" w:name="i.-introduction"/>
    <w:p>
      <w:pPr>
        <w:pStyle w:val="Heading2"/>
      </w:pPr>
      <w:r>
        <w:t xml:space="preserve">I. Introduction</w:t>
      </w:r>
    </w:p>
    <w:p>
      <w:pPr>
        <w:pStyle w:val="FirstParagraph"/>
      </w:pPr>
      <w:r>
        <w:t xml:space="preserve">In the realm of emergency services, few professions command as much respect and demand as rigorous specialization as that of the firefighter. This Term Paper examines the critical role, operational challenges, and future trajectory of the Firefighter within one of the most dynamic metropolitan environments in Asia: China Beijing. As a capital city characterized by rapid urbanization, dense population clusters, and complex architectural landscapes, China Beijing presents a unique case study for emergency response systems. The evolution of the Firefighter profession here is not merely about extinguishing flames; it is about adapting to high-density risks, integrating advanced technologies, and serving as pillars of community safety in a megacity.</w:t>
      </w:r>
    </w:p>
    <w:p>
      <w:pPr>
        <w:pStyle w:val="BodyText"/>
      </w:pPr>
      <w:r>
        <w:t xml:space="preserve">The scope of this document extends beyond traditional firefighting duties. It analyzes how the specific geographic and demographic realities of China Beijing necessitate a redefinition of the Firefighter's role. From dealing with high-rise structural fires in central districts to managing hazardous material incidents in industrial zones, the Firefighter operates at the forefront of public safety. Understanding these dynamics is essential for stakeholders in urban planning, emergency management, and public policy.</w:t>
      </w:r>
    </w:p>
    <w:bookmarkEnd w:id="20"/>
    <w:bookmarkStart w:id="23" w:name="X7292dd36ce1c6d5430552707fef3446cde4a1cd"/>
    <w:p>
      <w:pPr>
        <w:pStyle w:val="Heading2"/>
      </w:pPr>
      <w:r>
        <w:t xml:space="preserve">II. The Urban Landscape: Challenges Specific to China Beijing</w:t>
      </w:r>
    </w:p>
    <w:p>
      <w:pPr>
        <w:pStyle w:val="FirstParagraph"/>
      </w:pPr>
      <w:r>
        <w:t xml:space="preserve">To understand the necessity of specialized training for a Firefighter in this region, one must first analyze the environment. China Beijing is a vertical city in many respects. The central urban districts are dominated by skyscrapers, commercial complexes, and high-density residential towers. This verticality poses distinct challenges that differ significantly from suburban or rural firefighting scenarios.</w:t>
      </w:r>
    </w:p>
    <w:bookmarkStart w:id="21" w:name="a.-high-rise-structural-complexity"/>
    <w:p>
      <w:pPr>
        <w:pStyle w:val="Heading3"/>
      </w:pPr>
      <w:r>
        <w:t xml:space="preserve">A. High-Rise Structural Complexity</w:t>
      </w:r>
    </w:p>
    <w:p>
      <w:pPr>
        <w:pStyle w:val="FirstParagraph"/>
      </w:pPr>
      <w:r>
        <w:t xml:space="preserve">In China Beijing, the concentration of high-rise buildings means that a single fire incident can involve smoke evacuation strategies, pressurized stairwell management, and aerial access limitations. Traditional ladder trucks often cannot reach sufficient heights for certain architectural designs in the city center. Consequently, the modern Firefighter must be adept at internal firefighting tactics that rely on standpipe systems and high-pressure water pumps integrated into building infrastructure. The ability to navigate smoke-filled environments thousands of feet above ground requires advanced physical conditioning and psychological resilience.</w:t>
      </w:r>
    </w:p>
    <w:bookmarkEnd w:id="21"/>
    <w:bookmarkStart w:id="22" w:name="b.-traffic-congestion-and-accessibility"/>
    <w:p>
      <w:pPr>
        <w:pStyle w:val="Heading3"/>
      </w:pPr>
      <w:r>
        <w:t xml:space="preserve">B. Traffic Congestion and Accessibility</w:t>
      </w:r>
    </w:p>
    <w:p>
      <w:pPr>
        <w:pStyle w:val="FirstParagraph"/>
      </w:pPr>
      <w:r>
        <w:t xml:space="preserve">Another critical factor in China Beijing is traffic density. Emergency response times are heavily influenced by the city's traffic flow. A Firefighter’s effectiveness is partially dependent on logistical support, including rapid transit to the scene of an incident. Urban planning in Beijing has begun to account for this by creating dedicated emergency corridors and utilizing smart traffic light systems that can turn green for emergency vehicles in real-time. However, the unpredictability of urban movement requires Firefighters and dispatchers to constantly adapt their routes and strategies.</w:t>
      </w:r>
    </w:p>
    <w:bookmarkEnd w:id="22"/>
    <w:bookmarkEnd w:id="23"/>
    <w:bookmarkStart w:id="26" w:name="X182bfc2f72fa85065205c4aaa1bdf52de4c7c14"/>
    <w:p>
      <w:pPr>
        <w:pStyle w:val="Heading2"/>
      </w:pPr>
      <w:r>
        <w:t xml:space="preserve">III. Technological Integration and Modernization</w:t>
      </w:r>
    </w:p>
    <w:p>
      <w:pPr>
        <w:pStyle w:val="FirstParagraph"/>
      </w:pPr>
      <w:r>
        <w:t xml:space="preserve">The role of the Firefighter is increasingly becoming technological. In China Beijing, there is a concerted push toward "Smart City" initiatives that integrate Artificial Intelligence (AI), Internet of Things (IoT) sensors, and big data analytics into emergency response frameworks.</w:t>
      </w:r>
    </w:p>
    <w:bookmarkStart w:id="24" w:name="Xfa513c7b92b84b7abbec8d06cb730aad05a6339"/>
    <w:p>
      <w:pPr>
        <w:pStyle w:val="Heading3"/>
      </w:pPr>
      <w:r>
        <w:t xml:space="preserve">A. Digital Twins and Predictive Analytics</w:t>
      </w:r>
    </w:p>
    <w:p>
      <w:pPr>
        <w:pStyle w:val="FirstParagraph"/>
      </w:pPr>
      <w:r>
        <w:t xml:space="preserve">Digital twin technology allows emergency services in China Beijing to create virtual replicas of critical infrastructure. Before a fire breaks out, Firefighters can run simulations on these digital models to understand how smoke and heat would spread through specific buildings or subway stations. This predictive capability transforms the Firefighter from a reactive responder into a proactive safety manager. Pre-planning becomes data-driven, allowing for optimized resource allocation.</w:t>
      </w:r>
    </w:p>
    <w:bookmarkEnd w:id="24"/>
    <w:bookmarkStart w:id="25" w:name="b.-advanced-equipment"/>
    <w:p>
      <w:pPr>
        <w:pStyle w:val="Heading3"/>
      </w:pPr>
      <w:r>
        <w:t xml:space="preserve">B. Advanced Equipment</w:t>
      </w:r>
    </w:p>
    <w:p>
      <w:pPr>
        <w:pStyle w:val="FirstParagraph"/>
      </w:pPr>
      <w:r>
        <w:t xml:space="preserve">The equipment carried by a Firefighter in China Beijing reflects global advancements coupled with local innovations. Drones are now routinely deployed for reconnaissance in large-scale industrial fires or forest fires on the outskirts of Beijing, providing real-time thermal imaging to command centers. Furthermore, robotic extinguishers are being utilized in scenarios deemed too hazardous for human entry, such as chemical plants or collapsed structures involving unstable debris.</w:t>
      </w:r>
    </w:p>
    <w:bookmarkEnd w:id="25"/>
    <w:bookmarkEnd w:id="26"/>
    <w:bookmarkStart w:id="29" w:name="X629968554666d8b42ad1ac5e7e63da2c13ed674"/>
    <w:p>
      <w:pPr>
        <w:pStyle w:val="Heading2"/>
      </w:pPr>
      <w:r>
        <w:t xml:space="preserve">IV. Community Engagement and Public Education</w:t>
      </w:r>
    </w:p>
    <w:p>
      <w:pPr>
        <w:pStyle w:val="FirstParagraph"/>
      </w:pPr>
      <w:r>
        <w:t xml:space="preserve">The relationship between the Firefighter and the public in China Beijing has evolved significantly. Historically, emergency services were viewed primarily through a lens of state authority. Today, there is a strong emphasis on community resilience and public education.</w:t>
      </w:r>
    </w:p>
    <w:bookmarkStart w:id="27" w:name="a.-grassroots-safety-initiatives"/>
    <w:p>
      <w:pPr>
        <w:pStyle w:val="Heading3"/>
      </w:pPr>
      <w:r>
        <w:t xml:space="preserve">A. Grassroots Safety Initiatives</w:t>
      </w:r>
    </w:p>
    <w:p>
      <w:pPr>
        <w:pStyle w:val="FirstParagraph"/>
      </w:pPr>
      <w:r>
        <w:t xml:space="preserve">In residential communities across Beijing, Firefighters are increasingly involved in regular safety drills and educational workshops for residents, particularly in high-rise apartment complexes where evacuation can be complex. These initiatives focus on the proper use of fire extinguishers, understanding exit routes, and maintaining clear pathways for emergency access. The goal is to empower citizens so that they act as the first line of defense during the critical initial minutes of an incident.</w:t>
      </w:r>
    </w:p>
    <w:bookmarkEnd w:id="27"/>
    <w:bookmarkStart w:id="28" w:name="b.-cultural-adaptation"/>
    <w:p>
      <w:pPr>
        <w:pStyle w:val="Heading3"/>
      </w:pPr>
      <w:r>
        <w:t xml:space="preserve">B. Cultural Adaptation</w:t>
      </w:r>
    </w:p>
    <w:p>
      <w:pPr>
        <w:pStyle w:val="FirstParagraph"/>
      </w:pPr>
      <w:r>
        <w:t xml:space="preserve">The Firefighter in China Beijing must also navigate cultural nuances. In many traditional settings, there may be hesitation or superstition regarding evacuation protocols or fire safety equipment placement. Modern firefighters engage with community leaders and neighborhood committees to bridge these gaps, ensuring that safety messages are culturally appropriate and widely accepted.</w:t>
      </w:r>
    </w:p>
    <w:bookmarkEnd w:id="28"/>
    <w:bookmarkEnd w:id="29"/>
    <w:bookmarkStart w:id="32" w:name="X5b0a8f6c08d0353e754a7a58b1f1ad6917953da"/>
    <w:p>
      <w:pPr>
        <w:pStyle w:val="Heading2"/>
      </w:pPr>
      <w:r>
        <w:t xml:space="preserve">V. Psychological Resilience and Professional Development</w:t>
      </w:r>
    </w:p>
    <w:p>
      <w:pPr>
        <w:pStyle w:val="FirstParagraph"/>
      </w:pPr>
      <w:r>
        <w:t xml:space="preserve">The psychological toll on a Firefighter cannot be overstated, particularly in a high-pressure environment like China Beijing. The constant readiness required for rapid deployment, combined with the potential trauma of large-scale incidents, necessitates robust mental health support systems.</w:t>
      </w:r>
    </w:p>
    <w:bookmarkStart w:id="30" w:name="a.-continuous-training"/>
    <w:p>
      <w:pPr>
        <w:pStyle w:val="Heading3"/>
      </w:pPr>
      <w:r>
        <w:t xml:space="preserve">A. Continuous Training</w:t>
      </w:r>
    </w:p>
    <w:p>
      <w:pPr>
        <w:pStyle w:val="FirstParagraph"/>
      </w:pPr>
      <w:r>
        <w:t xml:space="preserve">Beyond physical fitness and tactical skills, Firefighters in this region undergo rigorous psychological training. Scenario-based simulations that mimic the stress levels of real-life emergencies help build mental toughness. Specialized courses on trauma awareness and peer support systems are becoming standard components of professional development for Firefighters in China Beijing.</w:t>
      </w:r>
    </w:p>
    <w:bookmarkEnd w:id="30"/>
    <w:bookmarkStart w:id="31" w:name="b.-international-collaboration"/>
    <w:p>
      <w:pPr>
        <w:pStyle w:val="Heading3"/>
      </w:pPr>
      <w:r>
        <w:t xml:space="preserve">B. International Collaboration</w:t>
      </w:r>
    </w:p>
    <w:p>
      <w:pPr>
        <w:pStyle w:val="FirstParagraph"/>
      </w:pPr>
      <w:r>
        <w:t xml:space="preserve">As a global capital, China Beijing benefits from international exchanges. Firefighters participate in joint training exercises with fire departments from other major cities around the world. These exchanges bring new perspectives and techniques to local units, fostering a culture of continuous improvement and global best practice adoption.</w:t>
      </w:r>
    </w:p>
    <w:bookmarkEnd w:id="31"/>
    <w:bookmarkEnd w:id="32"/>
    <w:bookmarkStart w:id="33" w:name="vi.-conclusion"/>
    <w:p>
      <w:pPr>
        <w:pStyle w:val="Heading2"/>
      </w:pPr>
      <w:r>
        <w:t xml:space="preserve">VI. Conclusion</w:t>
      </w:r>
    </w:p>
    <w:p>
      <w:pPr>
        <w:pStyle w:val="FirstParagraph"/>
      </w:pPr>
      <w:r>
        <w:t xml:space="preserve">In conclusion, the role of the Firefighter in China Beijing is multifaceted, evolving beyond traditional fire suppression to encompass complex urban management, technological integration, and community leadership. The unique challenges posed by the city's density, verticality, and rapid modernization require a highly skilled and adaptable professional force.</w:t>
      </w:r>
    </w:p>
    <w:p>
      <w:pPr>
        <w:pStyle w:val="BodyText"/>
      </w:pPr>
      <w:r>
        <w:t xml:space="preserve">This Term Paper has highlighted that the Firefighter in this context is not just a hero of emergency response but a critical component of urban infrastructure. As China Beijing continues to grow and innovate, the support structures for its Firefighters must also advance. Investing in technology, mental health resources, and public education will ensure that these professionals can effectively protect lives and property in one of the world's most significant metropolitan centers.</w:t>
      </w:r>
    </w:p>
    <w:p>
      <w:pPr>
        <w:pStyle w:val="BodyText"/>
      </w:pPr>
      <w:r>
        <w:t xml:space="preserve">The future of fire safety in China Beijing lies in the synergy between human expertise and technological innovation. By maintaining this balance, the Firefighter will continue to serve as an indispensable guardian of public safety, embodying resilience, courage, and service for generations to come.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Firefighter in China Beijing</dc:title>
  <dc:creator/>
  <dc:language>en</dc:language>
  <cp:keywords/>
  <dcterms:created xsi:type="dcterms:W3CDTF">2026-07-29T09:46:04Z</dcterms:created>
  <dcterms:modified xsi:type="dcterms:W3CDTF">2026-07-29T09:46:04Z</dcterms:modified>
</cp:coreProperties>
</file>

<file path=docProps/custom.xml><?xml version="1.0" encoding="utf-8"?>
<Properties xmlns="http://schemas.openxmlformats.org/officeDocument/2006/custom-properties" xmlns:vt="http://schemas.openxmlformats.org/officeDocument/2006/docPropsVTypes"/>
</file>