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India</w:t>
      </w:r>
      <w:r>
        <w:t xml:space="preserve"> </w:t>
      </w:r>
      <w:r>
        <w:t xml:space="preserve">Mumbai</w:t>
      </w:r>
    </w:p>
    <w:bookmarkStart w:id="31" w:name="Xff268446079c7aeb8b4c885c2054f461b75c0fa"/>
    <w:p>
      <w:pPr>
        <w:pStyle w:val="Heading1"/>
      </w:pPr>
      <w:r>
        <w:t xml:space="preserve">The Role and Evolution of the Firefighter in India Mumbai</w:t>
      </w:r>
    </w:p>
    <w:p>
      <w:pPr>
        <w:pStyle w:val="FirstParagraph"/>
      </w:pPr>
      <w:r>
        <w:rPr>
          <w:bCs/>
          <w:b/>
        </w:rPr>
        <w:t xml:space="preserve">A Term Paper on Urban Emergency Management, Structural Challenges, and Community Safety</w:t>
      </w:r>
    </w:p>
    <w:p>
      <w:pPr>
        <w:pStyle w:val="BodyText"/>
      </w:pPr>
      <w:r>
        <w:rPr>
          <w:iCs/>
          <w:i/>
        </w:rPr>
        <w:t xml:space="preserve">Focusing specifically on the context of India Mumbai</w:t>
      </w:r>
    </w:p>
    <w:bookmarkStart w:id="20" w:name="abstract"/>
    <w:p>
      <w:pPr>
        <w:pStyle w:val="Heading2"/>
      </w:pPr>
      <w:r>
        <w:t xml:space="preserve">Abstract</w:t>
      </w:r>
    </w:p>
    <w:p>
      <w:pPr>
        <w:pStyle w:val="FirstParagraph"/>
      </w:pPr>
      <w:r>
        <w:t xml:space="preserve">This term paper explores the critical role of the Firefighter within the unique urban landscape of India Mumbai. As one of the most densely populated metropolitan areas in Asia, Mumbai presents distinct challenges for emergency services. This document analyzes the historical development, operational challenges, structural infrastructure limitations, and future prospects for firefighters in this region. It argues that enhancing capabilities within India Mumbai requires not just better equipment but also significant changes in urban planning and community awareness.</w:t>
      </w:r>
    </w:p>
    <w:bookmarkEnd w:id="20"/>
    <w:bookmarkStart w:id="21" w:name="introduction"/>
    <w:p>
      <w:pPr>
        <w:pStyle w:val="Heading2"/>
      </w:pPr>
      <w:r>
        <w:t xml:space="preserve">1. Introduction</w:t>
      </w:r>
    </w:p>
    <w:p>
      <w:pPr>
        <w:pStyle w:val="FirstParagraph"/>
      </w:pPr>
      <w:r>
        <w:t xml:space="preserve">Mumbai, formerly known as Bombay, serves as the financial capital of India and a hub for commerce and culture. However, beneath its glittering skyline lies a complex web of infrastructure that poses significant risks to public safety. The density of high-rise buildings in South Mumbai contrasts sharply with the crowded slums in areas like Dharavi or Govandi. In this volatile environment, the</w:t>
      </w:r>
      <w:r>
        <w:t xml:space="preserve"> </w:t>
      </w:r>
      <w:r>
        <w:rPr>
          <w:bCs/>
          <w:b/>
        </w:rPr>
        <w:t xml:space="preserve">Firefighter</w:t>
      </w:r>
      <w:r>
        <w:t xml:space="preserve"> </w:t>
      </w:r>
      <w:r>
        <w:t xml:space="preserve">stands as the first line of defense against catastrophic loss of life and property.</w:t>
      </w:r>
    </w:p>
    <w:p>
      <w:pPr>
        <w:pStyle w:val="BodyText"/>
      </w:pPr>
      <w:r>
        <w:t xml:space="preserve">The purpose of this term paper is to examine how a</w:t>
      </w:r>
      <w:r>
        <w:t xml:space="preserve"> </w:t>
      </w:r>
      <w:r>
        <w:rPr>
          <w:bCs/>
          <w:b/>
        </w:rPr>
        <w:t xml:space="preserve">Firefighter</w:t>
      </w:r>
      <w:r>
        <w:t xml:space="preserve"> </w:t>
      </w:r>
      <w:r>
        <w:t xml:space="preserve">operates in India Mumbai today. It seeks to understand why traditional methods are often insufficient and what specific adaptations are necessary for the modern Indian metropolis. Understanding the context of India Mumbai is paramount, as its geographical constraints and demographic pressures create a scenario that differs vastly from fire safety protocols in other global cities.</w:t>
      </w:r>
    </w:p>
    <w:bookmarkEnd w:id="21"/>
    <w:bookmarkStart w:id="22" w:name="Xae091e4683c1369fe0f2b98ef2290cac545e47d"/>
    <w:p>
      <w:pPr>
        <w:pStyle w:val="Heading2"/>
      </w:pPr>
      <w:r>
        <w:t xml:space="preserve">2. Historical Context of Fire Services in India Mumbai</w:t>
      </w:r>
    </w:p>
    <w:p>
      <w:pPr>
        <w:pStyle w:val="FirstParagraph"/>
      </w:pPr>
      <w:r>
        <w:t xml:space="preserve">The history of firefighting in India Mumbai dates back to the 19th century. The first volunteer fire brigade was established in 1850, but it was not until the colonial administration recognized the threat posed by dense wooden structures that a more organized force was formed. Over time, this evolved into what is now part of the Brihanmumbai Municipal Corporation (BMC) Fire Brigade.</w:t>
      </w:r>
    </w:p>
    <w:p>
      <w:pPr>
        <w:pStyle w:val="BodyText"/>
      </w:pPr>
      <w:r>
        <w:t xml:space="preserve">For decades, the primary focus in India Mumbai was on industrial fires and large-scale public gatherings. However, as the city expanded vertically and horizontally during the economic boom of the 1990s and 2000s, the nature of emergencies shifted. The rise of high-rise commercial complexes in areas like Nariman Point and Bandra Kurla Complex required</w:t>
      </w:r>
      <w:r>
        <w:t xml:space="preserve"> </w:t>
      </w:r>
      <w:r>
        <w:rPr>
          <w:bCs/>
          <w:b/>
        </w:rPr>
        <w:t xml:space="preserve">Firefighter</w:t>
      </w:r>
      <w:r>
        <w:t xml:space="preserve"> </w:t>
      </w:r>
      <w:r>
        <w:t xml:space="preserve">units to upgrade their technical skills significantly. This historical evolution highlights a reactive approach to urban growth in India Mumbai, where fire services often lag behind construction speeds.</w:t>
      </w:r>
    </w:p>
    <w:bookmarkEnd w:id="22"/>
    <w:bookmarkStart w:id="26" w:name="X00ef14fec258468790e0f1065ed6a18960f32de"/>
    <w:p>
      <w:pPr>
        <w:pStyle w:val="Heading2"/>
      </w:pPr>
      <w:r>
        <w:t xml:space="preserve">3. Operational Challenges Facing the Firefighter in India Mumbai</w:t>
      </w:r>
    </w:p>
    <w:bookmarkStart w:id="23" w:name="traffic-congestion-and-accessibility"/>
    <w:p>
      <w:pPr>
        <w:pStyle w:val="Heading3"/>
      </w:pPr>
      <w:r>
        <w:t xml:space="preserve">3.1 Traffic Congestion and Accessibility</w:t>
      </w:r>
    </w:p>
    <w:p>
      <w:pPr>
        <w:pStyle w:val="FirstParagraph"/>
      </w:pPr>
      <w:r>
        <w:t xml:space="preserve">The most immediate challenge for any</w:t>
      </w:r>
      <w:r>
        <w:t xml:space="preserve"> </w:t>
      </w:r>
      <w:r>
        <w:rPr>
          <w:bCs/>
          <w:b/>
        </w:rPr>
        <w:t xml:space="preserve">Firefighter</w:t>
      </w:r>
      <w:r>
        <w:t xml:space="preserve">, including those of the National Disaster Response Force (NDRF) or local BMC units, is traffic congestion. India Mumbai is notorious for its gridlock. In the event of a fire, every second counts. Narrow lanes in older parts of the city, such as Fort or Kalbadevi, are often inaccessible to large ladder trucks. This necessitates a reliance on smaller vehicles and manual firefighting techniques, which reduces efficiency.</w:t>
      </w:r>
    </w:p>
    <w:bookmarkEnd w:id="23"/>
    <w:bookmarkStart w:id="24" w:name="water-supply-issues"/>
    <w:p>
      <w:pPr>
        <w:pStyle w:val="Heading3"/>
      </w:pPr>
      <w:r>
        <w:t xml:space="preserve">3.2 Water Supply Issues</w:t>
      </w:r>
    </w:p>
    <w:p>
      <w:pPr>
        <w:pStyle w:val="FirstParagraph"/>
      </w:pPr>
      <w:r>
        <w:t xml:space="preserve">Adequate water pressure is essential for effective firefighting. In many parts of India Mumbai, particularly in densely populated informal settlements or areas with outdated pipe networks, water pressure drops significantly during peak hours or drought seasons. A</w:t>
      </w:r>
      <w:r>
        <w:t xml:space="preserve"> </w:t>
      </w:r>
      <w:r>
        <w:rPr>
          <w:bCs/>
          <w:b/>
        </w:rPr>
        <w:t xml:space="preserve">Firefighter</w:t>
      </w:r>
      <w:r>
        <w:t xml:space="preserve"> </w:t>
      </w:r>
      <w:r>
        <w:t xml:space="preserve">must often rely on tanker support from distant locations, leading to critical delays. The lack of integrated hydrant systems in newer buildings further exacerbates this issue.</w:t>
      </w:r>
    </w:p>
    <w:bookmarkEnd w:id="24"/>
    <w:bookmarkStart w:id="25" w:name="X49e01e7c497cbeb21402c6445bc7ccd90773689"/>
    <w:p>
      <w:pPr>
        <w:pStyle w:val="Heading3"/>
      </w:pPr>
      <w:r>
        <w:t xml:space="preserve">3.3 Structural Complexity and Illegal Modifications</w:t>
      </w:r>
    </w:p>
    <w:p>
      <w:pPr>
        <w:pStyle w:val="FirstParagraph"/>
      </w:pPr>
      <w:r>
        <w:t xml:space="preserve">Mumbai’s skyline is dominated by skyscrapers, many of which have undergone illegal modifications or have obstructed fire exits. For a</w:t>
      </w:r>
      <w:r>
        <w:t xml:space="preserve"> </w:t>
      </w:r>
      <w:r>
        <w:rPr>
          <w:bCs/>
          <w:b/>
        </w:rPr>
        <w:t xml:space="preserve">Firefighter</w:t>
      </w:r>
      <w:r>
        <w:t xml:space="preserve">, climbing high-rise structures while carrying heavy gear is physically exhausting and time-consuming. Furthermore, the use of hazardous materials in modern office buildings and residential complexes adds chemical complexity to fires that standard training may not fully address.</w:t>
      </w:r>
    </w:p>
    <w:bookmarkEnd w:id="25"/>
    <w:bookmarkEnd w:id="26"/>
    <w:bookmarkStart w:id="27" w:name="the-role-of-technology-and-modernization"/>
    <w:p>
      <w:pPr>
        <w:pStyle w:val="Heading2"/>
      </w:pPr>
      <w:r>
        <w:t xml:space="preserve">4. The Role of Technology and Modernization</w:t>
      </w:r>
    </w:p>
    <w:p>
      <w:pPr>
        <w:pStyle w:val="FirstParagraph"/>
      </w:pPr>
      <w:r>
        <w:t xml:space="preserve">To address these challenges, there is a push for modernization within India Mumbai’s emergency services. The introduction of drone technology for surveillance, thermal imaging cameras, and automated external defibrillators has begun to transform the role of the</w:t>
      </w:r>
      <w:r>
        <w:t xml:space="preserve"> </w:t>
      </w:r>
      <w:r>
        <w:rPr>
          <w:bCs/>
          <w:b/>
        </w:rPr>
        <w:t xml:space="preserve">Firefighter</w:t>
      </w:r>
      <w:r>
        <w:t xml:space="preserve">. However, implementation is uneven.</w:t>
      </w:r>
    </w:p>
    <w:p>
      <w:pPr>
        <w:pStyle w:val="BodyText"/>
      </w:pPr>
      <w:r>
        <w:t xml:space="preserve">In South Mumbai, newer buildings are increasingly required to have advanced fire suppression systems linked directly to municipal monitoring centers. This allows a</w:t>
      </w:r>
      <w:r>
        <w:t xml:space="preserve"> </w:t>
      </w:r>
      <w:r>
        <w:rPr>
          <w:bCs/>
          <w:b/>
        </w:rPr>
        <w:t xml:space="preserve">Firefighter</w:t>
      </w:r>
      <w:r>
        <w:t xml:space="preserve"> </w:t>
      </w:r>
      <w:r>
        <w:t xml:space="preserve">unit in India Mumbai to respond with precise intelligence regarding the location and intensity of a fire before arriving on the scene. Conversely, older infrastructure remains reliant on traditional methods, creating a dual system of safety that needs harmonization.</w:t>
      </w:r>
    </w:p>
    <w:bookmarkEnd w:id="27"/>
    <w:bookmarkStart w:id="28" w:name="community-engagement-and-prevention"/>
    <w:p>
      <w:pPr>
        <w:pStyle w:val="Heading2"/>
      </w:pPr>
      <w:r>
        <w:t xml:space="preserve">5. Community Engagement and Prevention</w:t>
      </w:r>
    </w:p>
    <w:p>
      <w:pPr>
        <w:pStyle w:val="FirstParagraph"/>
      </w:pPr>
      <w:r>
        <w:t xml:space="preserve">A significant portion of fire incidents in India Mumbai is preventable. The role of the</w:t>
      </w:r>
      <w:r>
        <w:t xml:space="preserve"> </w:t>
      </w:r>
      <w:r>
        <w:rPr>
          <w:bCs/>
          <w:b/>
        </w:rPr>
        <w:t xml:space="preserve">Firefighter</w:t>
      </w:r>
      <w:r>
        <w:t xml:space="preserve"> </w:t>
      </w:r>
      <w:r>
        <w:t xml:space="preserve">is increasingly shifting from purely reactive to proactive through community engagement. Educational campaigns in schools, residential associations (RWAs), and industrial zones are crucial. In areas like Dharavi, where fire risks are exceptionally high due to cramped living conditions and electrical hazards, community-based fire squads have shown promise.</w:t>
      </w:r>
    </w:p>
    <w:p>
      <w:pPr>
        <w:pStyle w:val="BodyText"/>
      </w:pPr>
      <w:r>
        <w:t xml:space="preserve">Training residents of India Mumbai on basic fire safety—such as how to use extinguishers, escape routes, and the dangers of overloading circuits—reduces the burden on professional</w:t>
      </w:r>
      <w:r>
        <w:t xml:space="preserve"> </w:t>
      </w:r>
      <w:r>
        <w:rPr>
          <w:bCs/>
          <w:b/>
        </w:rPr>
        <w:t xml:space="preserve">Firefighter</w:t>
      </w:r>
      <w:r>
        <w:t xml:space="preserve"> </w:t>
      </w:r>
      <w:r>
        <w:t xml:space="preserve">units. When a community is prepared, the response time and effectiveness of emergency services improve dramatically.</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Firefighter</w:t>
      </w:r>
      <w:r>
        <w:t xml:space="preserve">, particularly in the context of India Mumbai, is one of immense responsibility and complexity. The unique blend of extreme population density, vertical urbanization, and infrastructural strain creates a hazardous environment that requires specialized skills and resources.</w:t>
      </w:r>
    </w:p>
    <w:p>
      <w:pPr>
        <w:pStyle w:val="BodyText"/>
      </w:pPr>
      <w:r>
        <w:t xml:space="preserve">This term paper has highlighted that while historical foundations exist in India Mumbai, current challenges require immediate attention. Improvements must focus on traffic management solutions for emergency vehicles, upgrading water infrastructure, enforcing building codes strictly, and integrating technology into the daily operations of a</w:t>
      </w:r>
      <w:r>
        <w:t xml:space="preserve"> </w:t>
      </w:r>
      <w:r>
        <w:rPr>
          <w:bCs/>
          <w:b/>
        </w:rPr>
        <w:t xml:space="preserve">Firefighter</w:t>
      </w:r>
      <w:r>
        <w:t xml:space="preserve">. Ultimately, the safety of millions in India Mumbai depends not only on the bravery of individual</w:t>
      </w:r>
      <w:r>
        <w:t xml:space="preserve"> </w:t>
      </w:r>
      <w:r>
        <w:rPr>
          <w:bCs/>
          <w:b/>
        </w:rPr>
        <w:t xml:space="preserve">Firefighter</w:t>
      </w:r>
      <w:r>
        <w:t xml:space="preserve">s but also on systemic changes that support their mission. Future policies must prioritize prevention alongside response to ensure sustainable urban growth and public safety.</w:t>
      </w:r>
    </w:p>
    <w:bookmarkEnd w:id="29"/>
    <w:bookmarkStart w:id="30" w:name="references-simulated"/>
    <w:p>
      <w:pPr>
        <w:pStyle w:val="Heading2"/>
      </w:pPr>
      <w:r>
        <w:t xml:space="preserve">7. References (Simulated)</w:t>
      </w:r>
    </w:p>
    <w:p>
      <w:pPr>
        <w:numPr>
          <w:ilvl w:val="0"/>
          <w:numId w:val="1001"/>
        </w:numPr>
        <w:pStyle w:val="Compact"/>
      </w:pPr>
      <w:r>
        <w:t xml:space="preserve">Brihanmumbai Municipal Corporation. (2023). *Annual Report on Fire Safety and Emergency Response in India Mumbai*.</w:t>
      </w:r>
    </w:p>
    <w:p>
      <w:pPr>
        <w:numPr>
          <w:ilvl w:val="0"/>
          <w:numId w:val="1001"/>
        </w:numPr>
        <w:pStyle w:val="Compact"/>
      </w:pPr>
      <w:r>
        <w:t xml:space="preserve">National Disaster Management Authority. (2021). *Urban Fire Risk Assessment Guidelines for Metropolitan Cities*. New Delhi, India.</w:t>
      </w:r>
    </w:p>
    <w:p>
      <w:pPr>
        <w:numPr>
          <w:ilvl w:val="0"/>
          <w:numId w:val="1001"/>
        </w:numPr>
        <w:pStyle w:val="Compact"/>
      </w:pPr>
      <w:r>
        <w:t xml:space="preserve">Mumbai Police &amp; Rescue Services Journal. (2022). *Challenges of High-Rise Firefighting in Densely Populated Regions*.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India Mumbai</dc:title>
  <dc:creator/>
  <dc:language>en</dc:language>
  <cp:keywords/>
  <dcterms:created xsi:type="dcterms:W3CDTF">2026-07-29T12:38:44Z</dcterms:created>
  <dcterms:modified xsi:type="dcterms:W3CDTF">2026-07-29T12:38:44Z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