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Karachi,</w:t>
      </w:r>
      <w:r>
        <w:t xml:space="preserve"> </w:t>
      </w:r>
      <w:r>
        <w:t xml:space="preserve">Pakistan</w:t>
      </w:r>
    </w:p>
    <w:bookmarkStart w:id="20" w:name="X1d6531844a1b3019bee29d1032c9983c388117e"/>
    <w:p>
      <w:pPr>
        <w:pStyle w:val="Heading1"/>
      </w:pPr>
      <w:r>
        <w:t xml:space="preserve">Term Paper: The Evolving Role of the Firefighter in Karachi, Pakistan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Emergency Management Studies</w:t>
      </w:r>
      <w:r>
        <w:br/>
      </w:r>
      <w:r>
        <w:rPr>
          <w:bCs/>
          <w:b/>
        </w:rPr>
        <w:t xml:space="preserve">Location Focus:</w:t>
      </w:r>
      <w:r>
        <w:t xml:space="preserve"> </w:t>
      </w:r>
      <w:r>
        <w:t xml:space="preserve">Karachi, Sindh Province</w:t>
      </w:r>
    </w:p>
    <w:bookmarkEnd w:id="20"/>
    <w:bookmarkStart w:id="21" w:name="i.-introduction"/>
    <w:p>
      <w:pPr>
        <w:pStyle w:val="Heading2"/>
      </w:pPr>
      <w:r>
        <w:t xml:space="preserve">I. Introduction</w:t>
      </w:r>
    </w:p>
    <w:p>
      <w:pPr>
        <w:pStyle w:val="FirstParagraph"/>
      </w:pPr>
      <w:r>
        <w:t xml:space="preserve">Karachi, the economic heartbeat of Pakistan and one of the most densely populated cities in the world, faces a unique set of infrastructural and environmental challenges. Among these challenges, urban fire incidents have become an increasingly frequent and devastating threat to life and property. In this complex metropolitan landscape, the</w:t>
      </w:r>
      <w:r>
        <w:t xml:space="preserve"> </w:t>
      </w:r>
      <w:r>
        <w:rPr>
          <w:bCs/>
          <w:b/>
        </w:rPr>
        <w:t xml:space="preserve">Firefighter</w:t>
      </w:r>
      <w:r>
        <w:t xml:space="preserve"> </w:t>
      </w:r>
      <w:r>
        <w:t xml:space="preserve">stands as a critical line of defense between chaos and order. This term paper explores the historical context, current operational realities, systemic challenges faced by the Karachi Fire Services Department (KFSD), and future recommendations for enhancing emergency response capabilities in Karachi.</w:t>
      </w:r>
    </w:p>
    <w:p>
      <w:pPr>
        <w:pStyle w:val="BodyText"/>
      </w:pPr>
      <w:r>
        <w:t xml:space="preserve">The primary objective of this study is to analyze how modernization efforts are reshaping the role of a</w:t>
      </w:r>
      <w:r>
        <w:t xml:space="preserve"> </w:t>
      </w:r>
      <w:r>
        <w:rPr>
          <w:bCs/>
          <w:b/>
        </w:rPr>
        <w:t xml:space="preserve">Firefighter</w:t>
      </w:r>
      <w:r>
        <w:t xml:space="preserve"> </w:t>
      </w:r>
      <w:r>
        <w:t xml:space="preserve">in Pakistan's largest city. It argues that while traditional firefighting remains essential, the contemporary</w:t>
      </w:r>
      <w:r>
        <w:t xml:space="preserve"> </w:t>
      </w:r>
      <w:r>
        <w:rPr>
          <w:bCs/>
          <w:b/>
        </w:rPr>
        <w:t xml:space="preserve">Firefighter</w:t>
      </w:r>
      <w:r>
        <w:t xml:space="preserve"> </w:t>
      </w:r>
      <w:r>
        <w:t xml:space="preserve">must also be trained in hazardous material handling, structural collapse rescue, and disaster management due to Karachi’s unique urban density and industrial complexity.</w:t>
      </w:r>
    </w:p>
    <w:bookmarkEnd w:id="21"/>
    <w:bookmarkStart w:id="22" w:name="X02f30d58418c67f9747b8704c7bb1c477b04bcf"/>
    <w:p>
      <w:pPr>
        <w:pStyle w:val="Heading2"/>
      </w:pPr>
      <w:r>
        <w:t xml:space="preserve">II. Historical Context of Fire Services in Pakistan Karachi</w:t>
      </w:r>
    </w:p>
    <w:p>
      <w:pPr>
        <w:pStyle w:val="FirstParagraph"/>
      </w:pPr>
      <w:r>
        <w:t xml:space="preserve">The origins of organized fire fighting in Karachi date back to the early 20th century during British colonial rule. Initially, the service was rudimentary, relying on horse-drawn pumps and manually operated engines. Post-independence, as Pakistan gained sovereignty in 1947 and Karachi remained a central hub for trade and immigration from India, the city expanded rapidly without commensurate expansion of civic infrastructure.</w:t>
      </w:r>
    </w:p>
    <w:p>
      <w:pPr>
        <w:pStyle w:val="BodyText"/>
      </w:pPr>
      <w:r>
        <w:t xml:space="preserve">Over the decades, the fire service in Karachi underwent several reorganizations. However, it was not until recent years that significant attention was paid to upgrading equipment and training protocols. The transformation of local entities into formalized bodies like the Karachi Fire Services Department marked a pivotal shift. Today, every</w:t>
      </w:r>
      <w:r>
        <w:t xml:space="preserve"> </w:t>
      </w:r>
      <w:r>
        <w:rPr>
          <w:bCs/>
          <w:b/>
        </w:rPr>
        <w:t xml:space="preserve">Firefighter</w:t>
      </w:r>
      <w:r>
        <w:t xml:space="preserve"> </w:t>
      </w:r>
      <w:r>
        <w:t xml:space="preserve">deployed in Pakistan Karachi is part of a structured hierarchy that includes recruitment standards, specialized training academies, and regulatory oversight aimed at improving public safety.</w:t>
      </w:r>
    </w:p>
    <w:bookmarkEnd w:id="22"/>
    <w:bookmarkStart w:id="26" w:name="Xdd506ec821372aac1b19fece7827132cdf55360"/>
    <w:p>
      <w:pPr>
        <w:pStyle w:val="Heading2"/>
      </w:pPr>
      <w:r>
        <w:t xml:space="preserve">III. The Modern Role of the Firefighter in Karachi</w:t>
      </w:r>
    </w:p>
    <w:p>
      <w:pPr>
        <w:pStyle w:val="FirstParagraph"/>
      </w:pPr>
      <w:r>
        <w:t xml:space="preserve">In the context of contemporary urban management, the role of a</w:t>
      </w:r>
      <w:r>
        <w:t xml:space="preserve"> </w:t>
      </w:r>
      <w:r>
        <w:rPr>
          <w:bCs/>
          <w:b/>
        </w:rPr>
        <w:t xml:space="preserve">Firefighter</w:t>
      </w:r>
    </w:p>
    <w:bookmarkStart w:id="23" w:name="a.-rapid-response-and-suppression"/>
    <w:p>
      <w:pPr>
        <w:pStyle w:val="Heading3"/>
      </w:pPr>
      <w:r>
        <w:t xml:space="preserve">A. Rapid Response and Suppression</w:t>
      </w:r>
    </w:p>
    <w:p>
      <w:pPr>
        <w:pStyle w:val="FirstParagraph"/>
      </w:pPr>
      <w:r>
        <w:t xml:space="preserve">The core duty of the</w:t>
      </w:r>
      <w:r>
        <w:t xml:space="preserve"> </w:t>
      </w:r>
      <w:r>
        <w:rPr>
          <w:bCs/>
          <w:b/>
        </w:rPr>
        <w:t xml:space="preserve">Firefighter</w:t>
      </w:r>
    </w:p>
    <w:bookmarkEnd w:id="23"/>
    <w:bookmarkStart w:id="24" w:name="b.-hazardous-materials-hazmat-management"/>
    <w:p>
      <w:pPr>
        <w:pStyle w:val="Heading3"/>
      </w:pPr>
      <w:r>
        <w:t xml:space="preserve">B. Hazardous Materials (HazMat) Management</w:t>
      </w:r>
    </w:p>
    <w:p>
      <w:pPr>
        <w:pStyle w:val="FirstParagraph"/>
      </w:pPr>
      <w:r>
        <w:t xml:space="preserve">Karachi is home to numerous industrial zones, including ports and chemical storage facilities. Consequently, the modern</w:t>
      </w:r>
      <w:r>
        <w:t xml:space="preserve"> </w:t>
      </w:r>
      <w:r>
        <w:rPr>
          <w:bCs/>
          <w:b/>
        </w:rPr>
        <w:t xml:space="preserve">Firefighter</w:t>
      </w:r>
    </w:p>
    <w:bookmarkEnd w:id="24"/>
    <w:bookmarkStart w:id="25" w:name="c.-urban-search-and-rescue-usar"/>
    <w:p>
      <w:pPr>
        <w:pStyle w:val="Heading3"/>
      </w:pPr>
      <w:r>
        <w:t xml:space="preserve">C. Urban Search and Rescue (USAR)</w:t>
      </w:r>
    </w:p>
    <w:p>
      <w:pPr>
        <w:pStyle w:val="FirstParagraph"/>
      </w:pPr>
      <w:r>
        <w:t xml:space="preserve">With high-rise buildings becoming more common in areas like Clifton, Gulshan-e-Iqbal, and DHA Karachi, the risk of structural collapse during fires has increased. Firefighters are now trained in vertical rescue techniques using ladders and aerial platforms. Their role as first responders in building collapses or elevator entrapments highlights the diversification of their skill set.</w:t>
      </w:r>
    </w:p>
    <w:bookmarkEnd w:id="25"/>
    <w:bookmarkEnd w:id="26"/>
    <w:bookmarkStart w:id="27" w:name="X1a4139d0599073fd34a5810840b1e375c043c71"/>
    <w:p>
      <w:pPr>
        <w:pStyle w:val="Heading2"/>
      </w:pPr>
      <w:r>
        <w:t xml:space="preserve">IV. Systemic Challenges Facing Karachi Fire Services</w:t>
      </w:r>
    </w:p>
    <w:p>
      <w:pPr>
        <w:pStyle w:val="FirstParagraph"/>
      </w:pPr>
      <w:r>
        <w:t xml:space="preserve">Despite progress, the fire service in Pakistan Karachi faces multifaceted challenges that hinder optimal performance.</w:t>
      </w:r>
    </w:p>
    <w:p>
      <w:pPr>
        <w:numPr>
          <w:ilvl w:val="0"/>
          <w:numId w:val="1001"/>
        </w:numPr>
        <w:pStyle w:val="Compact"/>
      </w:pPr>
      <w:r>
        <w:rPr>
          <w:bCs/>
          <w:b/>
        </w:rPr>
        <w:t xml:space="preserve">Aging Fleet and Equipment:</w:t>
      </w:r>
    </w:p>
    <w:p>
      <w:pPr>
        <w:numPr>
          <w:ilvl w:val="0"/>
          <w:numId w:val="1001"/>
        </w:numPr>
        <w:pStyle w:val="Compact"/>
      </w:pPr>
      <w:r>
        <w:rPr>
          <w:bCs/>
          <w:b/>
        </w:rPr>
        <w:t xml:space="preserve">Inadequate Infrastructure:</w:t>
      </w:r>
    </w:p>
    <w:p>
      <w:pPr>
        <w:numPr>
          <w:ilvl w:val="0"/>
          <w:numId w:val="1001"/>
        </w:numPr>
        <w:pStyle w:val="Compact"/>
      </w:pPr>
      <w:r>
        <w:rPr>
          <w:bCs/>
          <w:b/>
        </w:rPr>
        <w:t xml:space="preserve">Training Gaps:</w:t>
      </w:r>
    </w:p>
    <w:p>
      <w:pPr>
        <w:numPr>
          <w:ilvl w:val="0"/>
          <w:numId w:val="1001"/>
        </w:numPr>
        <w:pStyle w:val="Compact"/>
      </w:pPr>
      <w:r>
        <w:rPr>
          <w:bCs/>
          <w:b/>
        </w:rPr>
        <w:t xml:space="preserve">Resource Allocation:</w:t>
      </w:r>
    </w:p>
    <w:bookmarkEnd w:id="27"/>
    <w:bookmarkStart w:id="28" w:name="Xe07dd3cef0d0c7f67e18652eb27c68f1c543a9d"/>
    <w:p>
      <w:pPr>
        <w:pStyle w:val="Heading2"/>
      </w:pPr>
      <w:r>
        <w:t xml:space="preserve">V. Recommendations for Future Development</w:t>
      </w:r>
    </w:p>
    <w:p>
      <w:pPr>
        <w:pStyle w:val="FirstParagraph"/>
      </w:pPr>
      <w:r>
        <w:t xml:space="preserve">To enhance the effectiveness of the fire services in Karachi, several strategic recommendations are proposed:</w:t>
      </w:r>
    </w:p>
    <w:p>
      <w:pPr>
        <w:numPr>
          <w:ilvl w:val="0"/>
          <w:numId w:val="1002"/>
        </w:numPr>
        <w:pStyle w:val="Compact"/>
      </w:pPr>
      <w:r>
        <w:rPr>
          <w:bCs/>
          <w:b/>
        </w:rPr>
        <w:t xml:space="preserve">Digital Integration:</w:t>
      </w:r>
    </w:p>
    <w:p>
      <w:pPr>
        <w:numPr>
          <w:ilvl w:val="0"/>
          <w:numId w:val="1002"/>
        </w:numPr>
        <w:pStyle w:val="Compact"/>
      </w:pPr>
      <w:r>
        <w:rPr>
          <w:bCs/>
          <w:b/>
        </w:rPr>
        <w:t xml:space="preserve">Fleet Modernization:</w:t>
      </w:r>
    </w:p>
    <w:p>
      <w:pPr>
        <w:numPr>
          <w:ilvl w:val="0"/>
          <w:numId w:val="1002"/>
        </w:numPr>
        <w:pStyle w:val="Compact"/>
      </w:pPr>
      <w:r>
        <w:rPr>
          <w:bCs/>
          <w:b/>
        </w:rPr>
        <w:t xml:space="preserve">Community Awareness Programs:</w:t>
      </w:r>
    </w:p>
    <w:p>
      <w:pPr>
        <w:numPr>
          <w:ilvl w:val="0"/>
          <w:numId w:val="1002"/>
        </w:numPr>
        <w:pStyle w:val="Compact"/>
      </w:pPr>
      <w:r>
        <w:rPr>
          <w:bCs/>
          <w:b/>
        </w:rPr>
        <w:t xml:space="preserve">Persistent Training Regimens:</w:t>
      </w:r>
    </w:p>
    <w:bookmarkEnd w:id="28"/>
    <w:bookmarkStart w:id="29" w:name="vi.-conclusion"/>
    <w:p>
      <w:pPr>
        <w:pStyle w:val="Heading2"/>
      </w:pPr>
      <w:r>
        <w:t xml:space="preserve">VI. Conclusion</w:t>
      </w:r>
    </w:p>
    <w:p>
      <w:pPr>
        <w:pStyle w:val="FirstParagraph"/>
      </w:pPr>
      <w:r>
        <w:t xml:space="preserve">The safety of Karachi’s millions of residents relies heavily on the efficiency and readiness of its emergency services. The</w:t>
      </w:r>
      <w:r>
        <w:t xml:space="preserve"> </w:t>
      </w:r>
      <w:r>
        <w:rPr>
          <w:bCs/>
          <w:b/>
        </w:rPr>
        <w:t xml:space="preserve">Firefighter</w:t>
      </w:r>
    </w:p>
    <w:p>
      <w:pPr>
        <w:pStyle w:val="BodyText"/>
      </w:pPr>
      <w:r>
        <w:t xml:space="preserve">Ultimately, investing in the professional development of every Firefighter is not merely a civic duty but an economic imperative for Karachi’s sustainability. As the city continues to grow vertically and horizontally, so too must its commitment to protecting its citizens through robust, well-equipped, and highly trained fire services.</w:t>
      </w:r>
    </w:p>
    <w:p>
      <w:pPr>
        <w:pStyle w:val="BodyText"/>
      </w:pPr>
      <w:r>
        <w:rPr>
          <w:iCs/>
          <w:i/>
        </w:rPr>
        <w:t xml:space="preserve">End of Term Paper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Firefighter in Karachi, Pakistan</dc:title>
  <dc:creator/>
  <dc:language>en</dc:language>
  <cp:keywords/>
  <dcterms:created xsi:type="dcterms:W3CDTF">2026-07-29T07:41:07Z</dcterms:created>
  <dcterms:modified xsi:type="dcterms:W3CDTF">2026-07-29T07:41:07Z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