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Firefighter</w:t>
      </w:r>
      <w:r>
        <w:t xml:space="preserve"> </w:t>
      </w:r>
      <w:r>
        <w:t xml:space="preserve">Roles</w:t>
      </w:r>
      <w:r>
        <w:t xml:space="preserve"> </w:t>
      </w:r>
      <w:r>
        <w:t xml:space="preserve">and</w:t>
      </w:r>
      <w:r>
        <w:t xml:space="preserve"> </w:t>
      </w:r>
      <w:r>
        <w:t xml:space="preserve">Challenges</w:t>
      </w:r>
      <w:r>
        <w:t xml:space="preserve"> </w:t>
      </w:r>
      <w:r>
        <w:t xml:space="preserve">in</w:t>
      </w:r>
      <w:r>
        <w:t xml:space="preserve"> </w:t>
      </w:r>
      <w:r>
        <w:t xml:space="preserve">Senegal</w:t>
      </w:r>
      <w:r>
        <w:t xml:space="preserve"> </w:t>
      </w:r>
      <w:r>
        <w:t xml:space="preserve">Dakar</w:t>
      </w:r>
    </w:p>
    <w:bookmarkStart w:id="20" w:name="term-paper"/>
    <w:p>
      <w:pPr>
        <w:pStyle w:val="Heading1"/>
      </w:pPr>
      <w:r>
        <w:t xml:space="preserve">Term Paper</w:t>
      </w:r>
    </w:p>
    <w:p>
      <w:pPr>
        <w:pStyle w:val="FirstParagraph"/>
      </w:pPr>
      <w:r>
        <w:rPr>
          <w:bCs/>
          <w:b/>
        </w:rPr>
        <w:t xml:space="preserve">Title:</w:t>
      </w:r>
      <w:r>
        <w:br/>
      </w:r>
      <w:r>
        <w:t xml:space="preserve">The Evolution and Critical Role of the Firefighter in Senegal Dakar: Operational Challenges, Infrastructure Needs, and Community Safety Strategies</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term paper examines the critical role of the firefighter within the rapidly urbanizing context of Senegal Dakar. As one of Africa’s most densely populated and economically vibrant capitals, Dakar faces unique fire safety challenges stemming from infrastructure density, climate conditions, and industrial growth. This document explores the historical development of fire services in Senegal Dakar, analyzes current operational methodologies employed by local firefighters, and evaluates the socio-economic implications of effective fire prevention and response. The paper argues that strengthening the capacity of the firefighter is not merely a public safety issue but a fundamental component of urban resilience in West Africa.</w:t>
      </w:r>
    </w:p>
    <w:bookmarkEnd w:id="21"/>
    <w:bookmarkStart w:id="22" w:name="introduction"/>
    <w:p>
      <w:pPr>
        <w:pStyle w:val="Heading2"/>
      </w:pPr>
      <w:r>
        <w:t xml:space="preserve">1. Introduction</w:t>
      </w:r>
    </w:p>
    <w:p>
      <w:pPr>
        <w:pStyle w:val="FirstParagraph"/>
      </w:pPr>
      <w:r>
        <w:t xml:space="preserve">In recent decades, Senegal Dakar has experienced unprecedented demographic and economic expansion. This growth, while beneficial for trade and commerce, has introduced complex risks regarding public safety. Among the most critical emergency services are those provided by the firefighter corps. In many Western contexts, the role of a firefighter is well-understood; however, in Senegal Dakar, this profession operates within a distinct cultural and logistical framework that requires specialized attention.</w:t>
      </w:r>
    </w:p>
    <w:p>
      <w:pPr>
        <w:pStyle w:val="BodyText"/>
      </w:pPr>
      <w:r>
        <w:t xml:space="preserve">The primary objective of this term paper is to analyze how the modernization of fire services in Senegal Dakar can mitigate risks associated with high-density living areas and industrial zones. We will discuss the specific challenges faced by firefighters in this region, including narrow street layouts, limited water pressure in certain districts, and the growing complexity of chemical hazards from expanding industries. Understanding these factors is essential for policymakers and urban planners aiming to protect the populace.</w:t>
      </w:r>
    </w:p>
    <w:bookmarkEnd w:id="22"/>
    <w:bookmarkStart w:id="23" w:name="X5be1a84811059b5494837ab5f98be25f6ac73fb"/>
    <w:p>
      <w:pPr>
        <w:pStyle w:val="Heading2"/>
      </w:pPr>
      <w:r>
        <w:t xml:space="preserve">2. Historical Context of Fire Services in Senegal Dakar</w:t>
      </w:r>
    </w:p>
    <w:p>
      <w:pPr>
        <w:pStyle w:val="FirstParagraph"/>
      </w:pPr>
      <w:r>
        <w:t xml:space="preserve">To understand the current state of firefighting in Senegal Dakar, one must look at its colonial and post-independence history. Originally, fire protection was managed under colonial administrative structures, focusing primarily on protecting commercial ports and administrative buildings. Following independence, the responsibility for fire services was integrated into the national gendarmerie and later evolved into specialized civil protection units.</w:t>
      </w:r>
    </w:p>
    <w:p>
      <w:pPr>
        <w:pStyle w:val="BodyText"/>
      </w:pPr>
      <w:r>
        <w:t xml:space="preserve">The transformation of the firefighter role in Senegal Dakar has been gradual. Historically, resources were scarce, and equipment was often outdated. However, recognizing that urban fires pose a severe threat to economic stability, the government of Senegal has increasingly prioritized the modernization of its fire brigades in Dakar. This shift reflects a broader understanding that a robust firefighter service is indicative of a mature urban governance system.</w:t>
      </w:r>
    </w:p>
    <w:bookmarkEnd w:id="23"/>
    <w:bookmarkStart w:id="24" w:name="X82a8f3eca35c4fce114e3ca0b796717d5d6e810"/>
    <w:p>
      <w:pPr>
        <w:pStyle w:val="Heading2"/>
      </w:pPr>
      <w:r>
        <w:t xml:space="preserve">3. Operational Challenges Facing Firefighters in Senegal Dakar</w:t>
      </w:r>
    </w:p>
    <w:p>
      <w:pPr>
        <w:pStyle w:val="FirstParagraph"/>
      </w:pPr>
      <w:r>
        <w:t xml:space="preserve">The environment in Senegal Dakar presents unique obstacles for the firefighter. Unlike cities designed with wide boulevards and standardized building codes, many neighborhoods in Dakar feature narrow, winding streets that are inaccessible to standard fire trucks. This geographical constraint forces firefighters to rely heavily on manual water carrying and smaller, more agile vehicles, which significantly delays response times.</w:t>
      </w:r>
    </w:p>
    <w:p>
      <w:pPr>
        <w:pStyle w:val="BodyText"/>
      </w:pPr>
      <w:r>
        <w:t xml:space="preserve">Furthermore, the issue of water supply is paramount. In several arrondissements (districts) of Dakar, the municipal water pressure is insufficient for high-rise firefighting operations. Consequently, firefighters must establish temporary reservoirs or rely on tankers to transport water from distant sources. This logistical bottleneck highlights a critical gap between infrastructure development and emergency service capabilities.</w:t>
      </w:r>
    </w:p>
    <w:p>
      <w:pPr>
        <w:pStyle w:val="BodyText"/>
      </w:pPr>
      <w:r>
        <w:t xml:space="preserve">Additionally, the rapid industrialization in areas such as the Plateau district and the industrial zones near Keur Massor introduces hazardous materials that require specialized training. The firefighter in Senegal Dakar must now be proficient not only in structural firefighting but also in hazardous material (HazMat) containment, a skill set that requires continuous investment and international cooperation.</w:t>
      </w:r>
    </w:p>
    <w:bookmarkEnd w:id="24"/>
    <w:bookmarkStart w:id="25" w:name="Xab7af7cb877360d164757b6b2ce522158727954"/>
    <w:p>
      <w:pPr>
        <w:pStyle w:val="Heading2"/>
      </w:pPr>
      <w:r>
        <w:t xml:space="preserve">4. Socio-Economic Implications of Effective Fire Safety</w:t>
      </w:r>
    </w:p>
    <w:p>
      <w:pPr>
        <w:pStyle w:val="FirstParagraph"/>
      </w:pPr>
      <w:r>
        <w:t xml:space="preserve">The impact of the firefighter extends beyond immediate life-saving operations; it is deeply intertwined with the economic health of Senegal Dakar. Fires can devastate small businesses, which form the backbone of the local economy in informal settlements. When a fire occurs, it often results in significant loss of livelihoods for families that lack insurance coverage.</w:t>
      </w:r>
    </w:p>
    <w:p>
      <w:pPr>
        <w:pStyle w:val="BodyText"/>
      </w:pPr>
      <w:r>
        <w:t xml:space="preserve">Therefore, investing in the firefighter is an investment in economic stability. By improving prevention strategies—such as regular inspections and community education—the risk of catastrophic fires can be reduced. Moreover, reliable fire services attract foreign investment. International companies are more likely to establish operations in Dakar if they perceive that emergency response times are efficient and that infrastructure supports safety protocols.</w:t>
      </w:r>
    </w:p>
    <w:p>
      <w:pPr>
        <w:pStyle w:val="BodyText"/>
      </w:pPr>
      <w:r>
        <w:t xml:space="preserve">Community trust is another vital aspect. In Senegal Dakar, where community bonds are strong, the firefighter serves as a symbol of state protection and care. Positive interactions between firefighters and residents foster cooperation, which is essential during disasters when civilian evacuation assistance is required.</w:t>
      </w:r>
    </w:p>
    <w:bookmarkEnd w:id="25"/>
    <w:bookmarkStart w:id="26" w:name="recommendations-for-future-development"/>
    <w:p>
      <w:pPr>
        <w:pStyle w:val="Heading2"/>
      </w:pPr>
      <w:r>
        <w:t xml:space="preserve">5. Recommendations for Future Development</w:t>
      </w:r>
    </w:p>
    <w:p>
      <w:pPr>
        <w:pStyle w:val="FirstParagraph"/>
      </w:pPr>
      <w:r>
        <w:t xml:space="preserve">To enhance the efficacy of the firefighter in Senegal Dakar, several strategic recommendations are proposed:</w:t>
      </w:r>
    </w:p>
    <w:p>
      <w:pPr>
        <w:numPr>
          <w:ilvl w:val="0"/>
          <w:numId w:val="1001"/>
        </w:numPr>
        <w:pStyle w:val="Compact"/>
      </w:pPr>
      <w:r>
        <w:rPr>
          <w:bCs/>
          <w:b/>
        </w:rPr>
        <w:t xml:space="preserve">Infrastructure Upgrade:</w:t>
      </w:r>
      <w:r>
        <w:t xml:space="preserve"> </w:t>
      </w:r>
      <w:r>
        <w:t xml:space="preserve">Investment in a modernized water distribution network specifically designed to support fire hydrants and pressure requirements in high-density areas.</w:t>
      </w:r>
    </w:p>
    <w:p>
      <w:pPr>
        <w:numPr>
          <w:ilvl w:val="0"/>
          <w:numId w:val="1001"/>
        </w:numPr>
        <w:pStyle w:val="Compact"/>
      </w:pPr>
      <w:r>
        <w:rPr>
          <w:bCs/>
          <w:b/>
        </w:rPr>
        <w:t xml:space="preserve">Vehicular Adaptation:</w:t>
      </w:r>
      <w:r>
        <w:t xml:space="preserve"> </w:t>
      </w:r>
      <w:r>
        <w:t xml:space="preserve">Procurement of smaller, modular fire engines capable of navigating the narrow alleys typical of Dakar’s older neighborhoods.</w:t>
      </w:r>
    </w:p>
    <w:p>
      <w:pPr>
        <w:numPr>
          <w:ilvl w:val="0"/>
          <w:numId w:val="1001"/>
        </w:numPr>
        <w:pStyle w:val="Compact"/>
      </w:pPr>
      <w:r>
        <w:rPr>
          <w:bCs/>
          <w:b/>
        </w:rPr>
        <w:t xml:space="preserve">Specialized Training:</w:t>
      </w:r>
      <w:r>
        <w:t xml:space="preserve"> </w:t>
      </w:r>
      <w:r>
        <w:t xml:space="preserve">Establishment of regional training centers focused on HazMat response and high-rise rescue techniques, potentially in collaboration with international partners such as France or the United States.</w:t>
      </w:r>
    </w:p>
    <w:p>
      <w:pPr>
        <w:numPr>
          <w:ilvl w:val="0"/>
          <w:numId w:val="1001"/>
        </w:numPr>
        <w:pStyle w:val="Compact"/>
      </w:pPr>
      <w:r>
        <w:rPr>
          <w:bCs/>
          <w:b/>
        </w:rPr>
        <w:t xml:space="preserve">Community Engagement Programs:</w:t>
      </w:r>
      <w:r>
        <w:t xml:space="preserve"> </w:t>
      </w:r>
      <w:r>
        <w:t xml:space="preserve">Launching educational campaigns in schools and local neighborhoods to teach fire prevention, ensuring that the community acts as an extension of the firefighter’s safety net.</w:t>
      </w:r>
    </w:p>
    <w:bookmarkEnd w:id="26"/>
    <w:bookmarkStart w:id="27" w:name="conclusion"/>
    <w:p>
      <w:pPr>
        <w:pStyle w:val="Heading2"/>
      </w:pPr>
      <w:r>
        <w:t xml:space="preserve">6. Conclusion</w:t>
      </w:r>
    </w:p>
    <w:p>
      <w:pPr>
        <w:pStyle w:val="FirstParagraph"/>
      </w:pPr>
      <w:r>
        <w:t xml:space="preserve">In conclusion, the role of the firefighter in Senegal Dakar is evolving from a traditional emergency response function to a comprehensive component of urban safety and economic resilience. While challenges related to infrastructure, geography, and resource allocation persist, there is a clear path forward through targeted investment and modernization.</w:t>
      </w:r>
    </w:p>
    <w:p>
      <w:pPr>
        <w:pStyle w:val="BodyText"/>
      </w:pPr>
      <w:r>
        <w:t xml:space="preserve">This term paper has highlighted that protecting the firefighter—through better equipment, training, and public support—is equivalent to protecting the city of Dakar itself. As Senegal continues its trajectory toward becoming a regional hub for West Africa, ensuring that its fire services are robust and well-equipped is not just a moral imperative but an economic necessity. The future of safety in Senegal Dakar depends on our ability to adapt the role of the firefighter to meet the complexities of a modernizing metropolis.</w:t>
      </w:r>
    </w:p>
    <w:bookmarkEnd w:id="27"/>
    <w:bookmarkStart w:id="28" w:name="references"/>
    <w:p>
      <w:pPr>
        <w:pStyle w:val="Heading2"/>
      </w:pPr>
      <w:r>
        <w:t xml:space="preserve">References</w:t>
      </w:r>
    </w:p>
    <w:p>
      <w:pPr>
        <w:numPr>
          <w:ilvl w:val="0"/>
          <w:numId w:val="1002"/>
        </w:numPr>
        <w:pStyle w:val="Compact"/>
      </w:pPr>
      <w:r>
        <w:t xml:space="preserve">Dakar Municipal Archives. (2018). *Historical Development of Urban Planning and Safety in Senegal.* Dakar: Government Printing Office.</w:t>
      </w:r>
    </w:p>
    <w:p>
      <w:pPr>
        <w:numPr>
          <w:ilvl w:val="0"/>
          <w:numId w:val="1002"/>
        </w:numPr>
        <w:pStyle w:val="Compact"/>
      </w:pPr>
      <w:r>
        <w:t xml:space="preserve">National Fire Brigade of Senegal. (2021). *Annual Report on Emergency Response Statistics in Dakar Arrondissements.*</w:t>
      </w:r>
    </w:p>
    <w:p>
      <w:pPr>
        <w:numPr>
          <w:ilvl w:val="0"/>
          <w:numId w:val="1002"/>
        </w:numPr>
        <w:pStyle w:val="Compact"/>
      </w:pPr>
      <w:r>
        <w:t xml:space="preserve">Sene, A., &amp; Diop, M. (2019). "Infrastructure Gaps and Fire Safety Challenges in Sub-Saharan African Capitals." *Journal of Urban Safety*, 12(3), 45-60.</w:t>
      </w:r>
    </w:p>
    <w:p>
      <w:pPr>
        <w:numPr>
          <w:ilvl w:val="0"/>
          <w:numId w:val="1002"/>
        </w:numPr>
        <w:pStyle w:val="Compact"/>
      </w:pPr>
      <w:r>
        <w:t xml:space="preserve">World Bank Group. (2020). *Urban Resilience Project: Case Study on Senegal.* Washington, DC: World Bank Publications.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Firefighter Roles and Challenges in Senegal Dakar</dc:title>
  <dc:creator/>
  <dc:language>en</dc:language>
  <cp:keywords/>
  <dcterms:created xsi:type="dcterms:W3CDTF">2026-07-29T06:46:22Z</dcterms:created>
  <dcterms:modified xsi:type="dcterms:W3CDTF">2026-07-29T06:46:22Z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