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Switzerland</w:t>
      </w:r>
      <w:r>
        <w:t xml:space="preserve"> </w:t>
      </w:r>
      <w:r>
        <w:t xml:space="preserve">Zurich</w:t>
      </w:r>
    </w:p>
    <w:bookmarkStart w:id="20" w:name="term-paper"/>
    <w:p>
      <w:pPr>
        <w:pStyle w:val="Heading1"/>
      </w:pPr>
      <w:r>
        <w:t xml:space="preserve">Term Paper</w:t>
      </w:r>
    </w:p>
    <w:p>
      <w:pPr>
        <w:pStyle w:val="FirstParagraph"/>
      </w:pPr>
      <w:r>
        <w:rPr>
          <w:bCs/>
          <w:b/>
        </w:rPr>
        <w:t xml:space="preserve">Title:</w:t>
      </w:r>
      <w:r>
        <w:t xml:space="preserve">The Modern Firefighter: Operational Excellence, Civil Protection, and Urban Safety in Switzerland Zurich</w:t>
      </w:r>
      <w:r>
        <w:br/>
      </w:r>
      <w:r>
        <w:br/>
      </w:r>
      <w:r>
        <w:rPr>
          <w:bCs/>
          <w:b/>
        </w:rPr>
        <w:t xml:space="preserve">Date:</w:t>
      </w:r>
      <w:r>
        <w:t xml:space="preserve"> </w:t>
      </w:r>
      <w:r>
        <w:t xml:space="preserve">October 2023</w:t>
      </w:r>
      <w:r>
        <w:br/>
      </w:r>
      <w:r>
        <w:br/>
      </w:r>
      <w:r>
        <w:rPr>
          <w:bCs/>
          <w:b/>
        </w:rPr>
        <w:t xml:space="preserve">Region of Focus:</w:t>
      </w:r>
      <w:r>
        <w:t xml:space="preserve"> </w:t>
      </w:r>
      <w:r>
        <w:t xml:space="preserve">Switzerland Zurich</w:t>
      </w:r>
    </w:p>
    <w:bookmarkEnd w:id="20"/>
    <w:bookmarkStart w:id="21" w:name="i.-introduction"/>
    <w:p>
      <w:pPr>
        <w:pStyle w:val="Heading1"/>
      </w:pPr>
      <w:r>
        <w:t xml:space="preserve">I. Introduction</w:t>
      </w:r>
    </w:p>
    <w:p>
      <w:pPr>
        <w:pStyle w:val="FirstParagraph"/>
      </w:pPr>
      <w:r>
        <w:t xml:space="preserve">The concept of the firefighter has evolved significantly over the past century, transitioning from a role defined primarily by brute strength and rudimentary equipment to one requiring advanced technical knowledge, psychological resilience, and specialized tactical training. In the context of modern urban centers, particularly within Europe’s most dynamic cities like Switzerland Zurich, the demands placed on emergency services are unprecedented. This term paper explores the multifaceted nature of being a firefighter in Switzerland Zurich today. It examines the historical evolution of fire safety in this specific region, analyzes current operational challenges posed by dense urban infrastructure and diverse industrial hazards, discusses training protocols that ensure high standards of public safety, and evaluates the future trajectory of emergency response teams.</w:t>
      </w:r>
    </w:p>
    <w:p>
      <w:pPr>
        <w:pStyle w:val="BodyText"/>
      </w:pPr>
      <w:r>
        <w:t xml:space="preserve">Switzerland Zurich stands as a unique case study. As a global financial hub with strict regulatory frameworks yet complex architectural landscapes, the city requires a fire service that is not only reactive but also deeply integrated into urban planning and preventive safety strategies. The firefighter in this environment is no longer just an individual battling flames; they are technical experts in hazardous materials, first responders to medical emergencies, and key figures in community risk reduction. This paper argues that the efficacy of the firefighter model in Switzerland Zurich relies on a harmonious blend of federal standards mandated by Swiss law and localized operational adaptations specific to the canton's geography and demographics.</w:t>
      </w:r>
    </w:p>
    <w:bookmarkEnd w:id="21"/>
    <w:bookmarkStart w:id="22" w:name="X37c3c95fbdf3c0ca785b1753d7d2a70ca0916f5"/>
    <w:p>
      <w:pPr>
        <w:pStyle w:val="Heading1"/>
      </w:pPr>
      <w:r>
        <w:t xml:space="preserve">II. Historical Context and Institutional Framework</w:t>
      </w:r>
    </w:p>
    <w:p>
      <w:pPr>
        <w:pStyle w:val="FirstParagraph"/>
      </w:pPr>
      <w:r>
        <w:t xml:space="preserve">To understand the contemporary role of the firefighter, one must first appreciate the institutional framework governing emergency services in Switzerland. Unlike many nations with centralized national fire departments, Switzerland operates under a federal system where each canton retains significant autonomy over its internal security structures. In Zurich, this is managed through the Zurich Fire Department (Feuerwehr Zürich), which serves both the city proper and surrounding municipalities within the greater Zurich area.</w:t>
      </w:r>
    </w:p>
    <w:p>
      <w:pPr>
        <w:pStyle w:val="BodyText"/>
      </w:pPr>
      <w:r>
        <w:t xml:space="preserve">Historically, firefighting in Switzerland began with volunteer companies formed in guilds during the medieval period. By the late 19th century, industrialization necessitated a more professional approach. Today, while many small towns in Switzerland still rely on voluntary firefighters (Ehrenamtliche Feuerwehr), larger urban centers like Switzerland Zurich operate largely on a professional basis for core command and technical units, supplemented by volunteer auxiliaries for surge capacity. This hybrid model ensures that resources are allocated efficiently while maintaining strong community ties. The transition from purely reactive firefighting to comprehensive civil protection is a hallmark of the Swiss approach, emphasizing resilience against all types of disasters, including natural hazards common to Alpine regions.</w:t>
      </w:r>
    </w:p>
    <w:bookmarkEnd w:id="22"/>
    <w:bookmarkStart w:id="23" w:name="X37839326d6dd9c1ea832d36571ec08d7c3c5dd2"/>
    <w:p>
      <w:pPr>
        <w:pStyle w:val="Heading1"/>
      </w:pPr>
      <w:r>
        <w:t xml:space="preserve">III. Operational Challenges in a Dense Urban Environment</w:t>
      </w:r>
    </w:p>
    <w:p>
      <w:pPr>
        <w:pStyle w:val="FirstParagraph"/>
      </w:pPr>
      <w:r>
        <w:t xml:space="preserve">The urban landscape of Switzerland Zurich presents distinct challenges that shape the daily duties of the firefighter. The city center features narrow streets, historic buildings with limited access points, and high-density residential areas. These factors complicate traditional firefighting tactics. For instance, large fire engines designed for wide avenues may be unable to reach incident sites in older quarters such as Niederdorf or Kreis 4. Consequently, firefighters in Switzerland Zurich must master the use of smaller maneuverable vehicles and lightweight equipment that can be deployed quickly through pedestrian zones.</w:t>
      </w:r>
    </w:p>
    <w:p>
      <w:pPr>
        <w:pStyle w:val="BodyText"/>
      </w:pPr>
      <w:r>
        <w:t xml:space="preserve">Furthermore, the economic profile of Zurich introduces unique risks. The city hosts numerous high-value industrial facilities, data centers, and chemical storage units along its riverbanks. A fire or chemical spill in these areas requires specialized hazardous materials (HazMat) response capabilities. Modern firefighters in Switzerland Zurich are trained to handle complex incidents involving toxic substances, requiring precise knowledge of containment procedures and decontamination protocols. Additionally, the rise of electric vehicle (EV) fleets introduces new risks related to battery fires, which burn at extremely high temperatures and require specific cooling techniques that differ from traditional hydrocarbon fuel fires.</w:t>
      </w:r>
    </w:p>
    <w:bookmarkEnd w:id="23"/>
    <w:bookmarkStart w:id="24" w:name="Xde3afdebbe6e8852ede1b04cc771a7f741d895c"/>
    <w:p>
      <w:pPr>
        <w:pStyle w:val="Heading1"/>
      </w:pPr>
      <w:r>
        <w:t xml:space="preserve">IV. Training and Professional Development</w:t>
      </w:r>
    </w:p>
    <w:p>
      <w:pPr>
        <w:pStyle w:val="FirstParagraph"/>
      </w:pPr>
      <w:r>
        <w:t xml:space="preserve">The competence of a firefighter is directly linked to the rigor of their training. In Switzerland Zurich, recruitment standards are exceptionally high, reflecting the canton’s emphasis on quality public services. Prospective firefighters undergo extensive physical testing and psychological assessments to ensure they possess the stamina and mental fortitude required for emergency work.</w:t>
      </w:r>
    </w:p>
    <w:p>
      <w:pPr>
        <w:pStyle w:val="BodyText"/>
      </w:pPr>
      <w:r>
        <w:t xml:space="preserve">Once recruited, trainees participate in a comprehensive academy program that covers fire dynamics, rescue techniques, medical first aid (which is often the majority of calls), and technical rescue. Continuous professional development is mandatory; firefighters must regularly update their certifications in areas such as structural collapse rescue, high-angle rope work, and underwater search and recovery. The Swiss system places a strong emphasis on scenario-based training using state-of-the-art simulation centers where fires can be safely reproduced to test decision-making under pressure.</w:t>
      </w:r>
    </w:p>
    <w:p>
      <w:pPr>
        <w:pStyle w:val="BodyText"/>
      </w:pPr>
      <w:r>
        <w:t xml:space="preserve">Moreover, language skills are critical in Switzerland Zurich’s multicultural environment. Firefighters must communicate effectively with a diverse population, necessitating proficiency in German (the primary local language) as well as English and other relevant languages to assist international residents and tourists who may be present during an emergency.</w:t>
      </w:r>
    </w:p>
    <w:bookmarkEnd w:id="24"/>
    <w:bookmarkStart w:id="25" w:name="Xb23dab6e56d0b8bbda2ea23a5d9d971051440d2"/>
    <w:p>
      <w:pPr>
        <w:pStyle w:val="Heading1"/>
      </w:pPr>
      <w:r>
        <w:t xml:space="preserve">V. Prevention, Education, and Community Engagement</w:t>
      </w:r>
    </w:p>
    <w:p>
      <w:pPr>
        <w:pStyle w:val="FirstParagraph"/>
      </w:pPr>
      <w:r>
        <w:t xml:space="preserve">A significant portion of a firefighter’s duty involves prevention rather than reaction. The concept of "fire safety" in Switzerland Zurich extends beyond extinguishing blazes to educating the public on risk mitigation. Fire departments actively collaborate with schools, businesses, and housing associations to conduct safety inspections and awareness campaigns.</w:t>
      </w:r>
    </w:p>
    <w:p>
      <w:pPr>
        <w:pStyle w:val="BodyText"/>
      </w:pPr>
      <w:r>
        <w:t xml:space="preserve">In residential buildings, this includes checking smoke detectors and ensuring fire escapes are unobstructed. In commercial sectors, it involves rigorous auditing of building codes compliance regarding sprinkler systems and alarm networks. The firefighter acts as a consultant to urban planners, advising on safe construction materials and evacuation route designs before buildings are even erected. This proactive stance significantly reduces the frequency of catastrophic incidents and enhances overall public safety.</w:t>
      </w:r>
    </w:p>
    <w:bookmarkEnd w:id="25"/>
    <w:bookmarkStart w:id="26" w:name="vi.-conclusion"/>
    <w:p>
      <w:pPr>
        <w:pStyle w:val="Heading1"/>
      </w:pPr>
      <w:r>
        <w:t xml:space="preserve">VI. Conclusion</w:t>
      </w:r>
    </w:p>
    <w:p>
      <w:pPr>
        <w:pStyle w:val="FirstParagraph"/>
      </w:pPr>
      <w:r>
        <w:t xml:space="preserve">In conclusion, the role of the firefighter in Switzerland Zurich is a complex and vital component of modern civic infrastructure. It has evolved from simple fire suppression to encompass a wide array of technical, medical, and preventive responsibilities. The unique characteristics of Switzerland Zurich—its dense urban fabric, economic importance, and federal administrative structure—demand a highly specialized and adaptable force.</w:t>
      </w:r>
    </w:p>
    <w:p>
      <w:pPr>
        <w:pStyle w:val="BodyText"/>
      </w:pPr>
      <w:r>
        <w:t xml:space="preserve">As technology advances and urban environments become more complex, the requirements for firefighters will continue to grow. Future developments may include greater integration of drone technology for reconnaissance, advanced robotics for handling dangerous materials without human risk, and deeper collaboration with international emergency services. However, the core mission remains unchanged: to protect life, property, and the environment through expertise and dedication. For Switzerland Zurich to maintain its status as a safe and prosperous global city, it must continue to invest in its firefighters as premier professionals capable of meeting the challenges of tomorrow.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Switzerland Zurich</dc:title>
  <dc:creator/>
  <dc:language>en</dc:language>
  <cp:keywords/>
  <dcterms:created xsi:type="dcterms:W3CDTF">2026-07-29T09:37:04Z</dcterms:created>
  <dcterms:modified xsi:type="dcterms:W3CDTF">2026-07-29T09:37:04Z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