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rPr>
          <w:bCs/>
          <w:b/>
        </w:rPr>
        <w:t xml:space="preserve">Title:</w:t>
      </w:r>
      <w:r>
        <w:br/>
      </w:r>
      <w:r>
        <w:t xml:space="preserve">A Strategic Analysis of Emergency Response Structures and Community Safety</w:t>
      </w:r>
      <w:r>
        <w:br/>
      </w:r>
      <w:r>
        <w:br/>
      </w:r>
      <w:r>
        <w:rPr>
          <w:bCs/>
          <w:b/>
        </w:rPr>
        <w:t xml:space="preserve">Date:</w:t>
      </w:r>
      <w:r>
        <w:t xml:space="preserve"> </w:t>
      </w:r>
      <w:r>
        <w:t xml:space="preserve">October 26, 2023</w:t>
      </w:r>
      <w:r>
        <w:br/>
      </w:r>
      <w:r>
        <w:br/>
      </w:r>
      <w:r>
        <w:rPr>
          <w:bCs/>
          <w:b/>
        </w:rPr>
        <w:t xml:space="preserve">Purpose:</w:t>
      </w:r>
    </w:p>
    <w:bookmarkStart w:id="21" w:name="Xb02a5fd923e6ecd5329af5ba53e70653fefb7ba"/>
    <w:p>
      <w:pPr>
        <w:pStyle w:val="Heading1"/>
      </w:pPr>
      <w:r>
        <w:t xml:space="preserve">The Role and Evolution of Firefighter Services in United Kingdom London</w:t>
      </w:r>
    </w:p>
    <w:bookmarkStart w:id="20" w:name="X409b6dc8ecbe2406b1369fc6515f344b0930c91"/>
    <w:p>
      <w:pPr>
        <w:pStyle w:val="Heading2"/>
      </w:pPr>
      <w:r>
        <w:t xml:space="preserve">An Comprehensive Term Paper on Urban Emergency Management</w:t>
      </w:r>
    </w:p>
    <w:p>
      <w:pPr>
        <w:pStyle w:val="FirstParagraph"/>
      </w:pPr>
      <w:r>
        <w:t xml:space="preserve">In the heart of one of the world’s most dense and historically significant metropolises, the preservation of life and property relies heavily on a robust emergency response infrastructure. Within this framework, the</w:t>
      </w:r>
      <w:r>
        <w:t xml:space="preserve"> </w:t>
      </w:r>
      <w:r>
        <w:rPr>
          <w:bCs/>
          <w:b/>
        </w:rPr>
        <w:t xml:space="preserve">Firefighter</w:t>
      </w:r>
      <w:r>
        <w:t xml:space="preserve"> </w:t>
      </w:r>
      <w:r>
        <w:t xml:space="preserve">serves as a cornerstone public service professional. This term paper aims to provide an exhaustive analysis of how these critical personnel operate within the specific socio-geographical context of</w:t>
      </w:r>
      <w:r>
        <w:t xml:space="preserve"> </w:t>
      </w:r>
      <w:r>
        <w:rPr>
          <w:bCs/>
          <w:b/>
        </w:rPr>
        <w:t xml:space="preserve">United Kingdom London</w:t>
      </w:r>
      <w:r>
        <w:t xml:space="preserve">. By examining historical developments, modern operational challenges, technological advancements, and community engagement strategies, we can understand the indispensable nature of fire services in sustaining the capital’s safety and resilience. The unique urban landscape of</w:t>
      </w:r>
      <w:r>
        <w:t xml:space="preserve"> </w:t>
      </w:r>
      <w:r>
        <w:rPr>
          <w:bCs/>
          <w:b/>
        </w:rPr>
        <w:t xml:space="preserve">United Kingdom London</w:t>
      </w:r>
      <w:r>
        <w:t xml:space="preserve"> </w:t>
      </w:r>
      <w:r>
        <w:t xml:space="preserve">presents a distinct set of variables that shape the daily duties and strategic planning for every</w:t>
      </w:r>
      <w:r>
        <w:t xml:space="preserve"> </w:t>
      </w:r>
      <w:r>
        <w:rPr>
          <w:bCs/>
          <w:b/>
        </w:rPr>
        <w:t xml:space="preserve">Firefighter</w:t>
      </w:r>
      <w:r>
        <w:t xml:space="preserve">, distinguishing it from rural or suburban emergency responses found elsewhere in the nation.</w:t>
      </w:r>
    </w:p>
    <w:p>
      <w:pPr>
        <w:pStyle w:val="BodyText"/>
      </w:pPr>
      <w:r>
        <w:t xml:space="preserve">To appreciate the current state of fire services, one must first acknowledge their historical trajectory. The Great Fire of London in 1666 was a pivotal moment that necessitated organized fire protection, leading to the eventual establishment of formal fire brigades. However, it was not until the creation of the London Fire Brigade (LFB) in 1865 that a centralized service emerged. Today, operating within</w:t>
      </w:r>
      <w:r>
        <w:t xml:space="preserve"> </w:t>
      </w:r>
      <w:r>
        <w:rPr>
          <w:bCs/>
          <w:b/>
        </w:rPr>
        <w:t xml:space="preserve">United Kingdom London</w:t>
      </w:r>
      <w:r>
        <w:t xml:space="preserve">, LFB stands as one of the largest and most complex fire services in Europe. The evolution from horse-drawn carriages to advanced modern apparatus reflects broader societal changes, yet the core mission remains unchanged: to save lives and protect property. In recent years, the scope of work for a</w:t>
      </w:r>
      <w:r>
        <w:t xml:space="preserve"> </w:t>
      </w:r>
      <w:r>
        <w:rPr>
          <w:bCs/>
          <w:b/>
        </w:rPr>
        <w:t xml:space="preserve">Firefighter</w:t>
      </w:r>
      <w:r>
        <w:t xml:space="preserve"> </w:t>
      </w:r>
      <w:r>
        <w:t xml:space="preserve">has expanded significantly beyond traditional firefighting duties.</w:t>
      </w:r>
    </w:p>
    <w:p>
      <w:pPr>
        <w:pStyle w:val="BodyText"/>
      </w:pPr>
      <w:r>
        <w:t xml:space="preserve">In contemporary</w:t>
      </w:r>
      <w:r>
        <w:t xml:space="preserve"> </w:t>
      </w:r>
      <w:r>
        <w:rPr>
          <w:bCs/>
          <w:b/>
        </w:rPr>
        <w:t xml:space="preserve">United Kingdom London</w:t>
      </w:r>
      <w:r>
        <w:t xml:space="preserve">, the role of the</w:t>
      </w:r>
    </w:p>
    <w:p>
      <w:pPr>
        <w:pStyle w:val="BodyText"/>
      </w:pPr>
      <w:r>
        <w:t xml:space="preserve">Firefighter is multifaceted. While structural firefighting remains a primary responsibility, there has been a marked shift toward "multi-hazard" response. This means that a single crew dispatched by emergency services may be required to handle road traffic collisions, medical emergencies, flood responses, and hazardous material incidents. In the bustling streets of</w:t>
      </w:r>
      <w:r>
        <w:t xml:space="preserve"> </w:t>
      </w:r>
      <w:r>
        <w:rPr>
          <w:bCs/>
          <w:b/>
        </w:rPr>
        <w:t xml:space="preserve">United Kingdom London</w:t>
      </w:r>
      <w:r>
        <w:t xml:space="preserve">, where traffic congestion is endemic and infrastructure is aging, this versatility is crucial. For instance, during major public events or parades that frequently occur in central London,</w:t>
      </w:r>
      <w:r>
        <w:t xml:space="preserve"> </w:t>
      </w:r>
      <w:r>
        <w:rPr>
          <w:bCs/>
          <w:b/>
        </w:rPr>
        <w:t xml:space="preserve">Firefighter</w:t>
      </w:r>
      <w:r>
        <w:t xml:space="preserve"> </w:t>
      </w:r>
      <w:r>
        <w:t xml:space="preserve">teams are often pre-positioned to provide immediate medical aid or manage crowd-related emergencies. This diversification ensures that the limited resource of emergency responders is utilized efficiently across the vast geographic area of</w:t>
      </w:r>
      <w:r>
        <w:t xml:space="preserve"> </w:t>
      </w:r>
      <w:r>
        <w:rPr>
          <w:bCs/>
          <w:b/>
        </w:rPr>
        <w:t xml:space="preserve">United Kingdom London</w:t>
      </w:r>
      <w:r>
        <w:t xml:space="preserve">.</w:t>
      </w:r>
    </w:p>
    <w:p>
      <w:pPr>
        <w:pStyle w:val="BodyText"/>
      </w:pPr>
      <w:r>
        <w:t xml:space="preserve">The physical environment of</w:t>
      </w:r>
      <w:r>
        <w:t xml:space="preserve"> </w:t>
      </w:r>
      <w:r>
        <w:rPr>
          <w:bCs/>
          <w:b/>
        </w:rPr>
        <w:t xml:space="preserve">United Kingdom London</w:t>
      </w:r>
      <w:r>
        <w:t xml:space="preserve"> </w:t>
      </w:r>
      <w:r>
        <w:t xml:space="preserve">imposes unique challenges on fire safety protocols and operations. The city is characterized by a mix of Victorian-era buildings, modern high-rise residential towers, and underground railway systems. High-rise buildings present vertical evacuation difficulties that require specialized training for every</w:t>
      </w:r>
      <w:r>
        <w:t xml:space="preserve"> </w:t>
      </w:r>
      <w:r>
        <w:rPr>
          <w:bCs/>
          <w:b/>
        </w:rPr>
        <w:t xml:space="preserve">Firefighter</w:t>
      </w:r>
      <w:r>
        <w:t xml:space="preserve">. Training regimes in</w:t>
      </w:r>
      <w:r>
        <w:t xml:space="preserve"> </w:t>
      </w:r>
      <w:r>
        <w:rPr>
          <w:bCs/>
          <w:b/>
        </w:rPr>
        <w:t xml:space="preserve">United Kingdom London</w:t>
      </w:r>
      <w:r>
        <w:t xml:space="preserve"> </w:t>
      </w:r>
      <w:r>
        <w:t xml:space="preserve">have consequently evolved to include intensive drills on stairwell navigation, positive pressure ventilation techniques for tall structures, and the use of aerial platforms capable of reaching significant heights. Furthermore, the density of urban housing means that fire spread risks are high; therefore, prevention education is a key component of a</w:t>
      </w:r>
      <w:r>
        <w:t xml:space="preserve"> </w:t>
      </w:r>
      <w:r>
        <w:rPr>
          <w:bCs/>
          <w:b/>
        </w:rPr>
        <w:t xml:space="preserve">Firefighter</w:t>
      </w:r>
      <w:r>
        <w:t xml:space="preserve">’s duties in this region. Community safety officers within the service work closely with local councils to install smoke alarms and educate residents on fire escape plans, thereby reducing the burden on operational crews.</w:t>
      </w:r>
    </w:p>
    <w:p>
      <w:pPr>
        <w:pStyle w:val="BodyText"/>
      </w:pPr>
      <w:r>
        <w:t xml:space="preserve">Techological integration has also transformed the efficacy of fire services in</w:t>
      </w:r>
      <w:r>
        <w:t xml:space="preserve"> </w:t>
      </w:r>
      <w:r>
        <w:rPr>
          <w:bCs/>
          <w:b/>
        </w:rPr>
        <w:t xml:space="preserve">United Kingdom London</w:t>
      </w:r>
      <w:r>
        <w:t xml:space="preserve">. Modern fleets are equipped with GPS tracking, real-time data links to command centers, and advanced thermal imaging cameras that allow a</w:t>
      </w:r>
    </w:p>
    <w:p>
      <w:pPr>
        <w:pStyle w:val="BodyText"/>
      </w:pPr>
      <w:r>
        <w:t xml:space="preserve">Firefighter to see through smoke and locate victims quickly. In a city as large as</w:t>
      </w:r>
    </w:p>
    <w:p>
      <w:pPr>
        <w:pStyle w:val="BodyText"/>
      </w:pPr>
      <w:r>
        <w:t xml:space="preserve">United Kingdom London, minimizing response time is critical for survival outcomes. The implementation of smart city initiatives further aids these efforts by providing traffic signal prioritization for emergency vehicles, ensuring that the route from station to incident remains clear despite heavy urban congestion. These technological assets empower the</w:t>
      </w:r>
    </w:p>
    <w:p>
      <w:pPr>
        <w:pStyle w:val="BodyText"/>
      </w:pPr>
      <w:r>
        <w:t xml:space="preserve">Firefighter to make informed decisions rapidly, enhancing both personal safety and operational effectiveness in the chaotic environment typical of London’s rush hours or major incidents.</w:t>
      </w:r>
    </w:p>
    <w:p>
      <w:pPr>
        <w:pStyle w:val="BodyText"/>
      </w:pPr>
      <w:r>
        <w:t xml:space="preserve">Mental health and welfare within the profession have gained prominence in recent years, particularly as seen following high-profile incidents such as Grenfell Tower. The psychological toll on a</w:t>
      </w:r>
    </w:p>
    <w:p>
      <w:pPr>
        <w:pStyle w:val="BodyText"/>
      </w:pPr>
      <w:r>
        <w:t xml:space="preserve">Firefighter operating in</w:t>
      </w:r>
    </w:p>
    <w:p>
      <w:pPr>
        <w:pStyle w:val="BodyText"/>
      </w:pPr>
      <w:r>
        <w:t xml:space="preserve">United Kingdom London can be severe due to exposure to traumatic events, large-scale disasters, and the pressures of urban living. Recognizing this, fire services have invested heavily in mental health support systems, peer mentoring programs, and regular welfare checks. This holistic approach acknowledges that a</w:t>
      </w:r>
    </w:p>
    <w:p>
      <w:pPr>
        <w:pStyle w:val="BodyText"/>
      </w:pPr>
      <w:r>
        <w:t xml:space="preserve">Firefighter’s resilience is as important as their physical capability. In</w:t>
      </w:r>
    </w:p>
    <w:p>
      <w:pPr>
        <w:pStyle w:val="BodyText"/>
      </w:pPr>
      <w:r>
        <w:t xml:space="preserve">United Kingdom London, where diversity of experience among residents is high, cultural competence training has also become essential. A</w:t>
      </w:r>
    </w:p>
    <w:p>
      <w:pPr>
        <w:pStyle w:val="BodyText"/>
      </w:pPr>
      <w:r>
        <w:t xml:space="preserve">Firefighter must be able to communicate effectively and show empathy towards people from various backgrounds who may be in distress during an emergency.</w:t>
      </w:r>
    </w:p>
    <w:p>
      <w:pPr>
        <w:pStyle w:val="BodyText"/>
      </w:pPr>
      <w:r>
        <w:t xml:space="preserve">In conclusion, the</w:t>
      </w:r>
    </w:p>
    <w:p>
      <w:pPr>
        <w:pStyle w:val="BodyText"/>
      </w:pPr>
      <w:r>
        <w:t xml:space="preserve">Firefighter in</w:t>
      </w:r>
    </w:p>
    <w:p>
      <w:pPr>
        <w:pStyle w:val="BodyText"/>
      </w:pPr>
      <w:r>
        <w:t xml:space="preserve">United Kingdom London plays a vital, evolving role that extends far beyond extinguishing flames. They are first responders, community educators, technical rescue experts, and guardians of public health. The dense urban fabric of</w:t>
      </w:r>
    </w:p>
    <w:p>
      <w:pPr>
        <w:pStyle w:val="BodyText"/>
      </w:pPr>
      <w:r>
        <w:t xml:space="preserve">United Kingdom London demands a service that is agile, well-trained, technologically advanced, and deeply integrated into the community fabric. As the city continues to grow and change in population density and architectural complexity, the demands on the</w:t>
      </w:r>
    </w:p>
    <w:p>
      <w:pPr>
        <w:pStyle w:val="BodyText"/>
      </w:pPr>
      <w:r>
        <w:t xml:space="preserve">Firefighter will continue to rise. It is imperative that ongoing investment in training, equipment, and welfare remains a priority for policymakers and local authorities. Ultimately, ensuring that every</w:t>
      </w:r>
    </w:p>
    <w:p>
      <w:pPr>
        <w:pStyle w:val="BodyText"/>
      </w:pPr>
      <w:r>
        <w:t xml:space="preserve">Firefighter serving in</w:t>
      </w:r>
    </w:p>
    <w:p>
      <w:pPr>
        <w:pStyle w:val="BodyText"/>
      </w:pPr>
      <w:r>
        <w:t xml:space="preserve">United Kingdom London has the tools and support they need is synonymous with protecting the millions of lives that depend on them daily. The future of urban safety lies in recognizing this interdependence between advanced emergency services and a resilient, informed citizenry.</w:t>
      </w:r>
    </w:p>
    <w:p>
      <w:pPr>
        <w:pStyle w:val="BodyText"/>
      </w:pPr>
      <w:r>
        <w:rPr>
          <w:iCs/>
          <w:i/>
        </w:rPr>
        <w:t xml:space="preserve">End of Term Paper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Firefighter Services in United Kingdom London</dc:title>
  <dc:creator/>
  <dc:language>en</dc:language>
  <cp:keywords/>
  <dcterms:created xsi:type="dcterms:W3CDTF">2026-07-29T14:33:15Z</dcterms:created>
  <dcterms:modified xsi:type="dcterms:W3CDTF">2026-07-29T14:33:15Z</dcterms:modified>
</cp:coreProperties>
</file>

<file path=docProps/custom.xml><?xml version="1.0" encoding="utf-8"?>
<Properties xmlns="http://schemas.openxmlformats.org/officeDocument/2006/custom-properties" xmlns:vt="http://schemas.openxmlformats.org/officeDocument/2006/docPropsVTypes"/>
</file>