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Australia,</w:t>
      </w:r>
      <w:r>
        <w:t xml:space="preserve"> </w:t>
      </w:r>
      <w:r>
        <w:t xml:space="preserve">Brisbane</w:t>
      </w:r>
    </w:p>
    <w:bookmarkStart w:id="31" w:name="X86ca9d5b41023666fec08c139049296e0a9f44e"/>
    <w:p>
      <w:pPr>
        <w:pStyle w:val="Heading1"/>
      </w:pPr>
      <w:r>
        <w:t xml:space="preserve">The Role and Impact of Geologists in Australia, Brisbane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Draft</w:t>
      </w:r>
      <w:r>
        <w:br/>
      </w:r>
    </w:p>
    <w:p>
      <w:pPr>
        <w:pStyle w:val="BodyText"/>
      </w:pPr>
      <w:r>
        <w:t xml:space="preserve">Degree Level:</w:t>
      </w:r>
    </w:p>
    <w:p>
      <w:pPr>
        <w:pStyle w:val="BodyText"/>
      </w:pPr>
      <w:r>
        <w:t xml:space="preserve">Bachelor of Science/Professional Practice</w:t>
      </w:r>
    </w:p>
    <w:bookmarkStart w:id="20" w:name="abstract"/>
    <w:p>
      <w:pPr>
        <w:pStyle w:val="Heading2"/>
      </w:pPr>
      <w:r>
        <w:t xml:space="preserve">Abstract</w:t>
      </w:r>
    </w:p>
    <w:p>
      <w:pPr>
        <w:pStyle w:val="FirstParagraph"/>
      </w:pPr>
      <w:r>
        <w:t xml:space="preserve">This term paper explores the critical role of the geologist within the specific geographic and economic context of Australia, with a focused case study on Brisbane. As a major hub in Queensland, Brisbane serves as a prime example of how geological expertise intersects with urban development, environmental management, and resource extraction. This document examines the diverse responsibilities of a geologist in this region, ranging from hazard mitigation against flooding and landslides to the assessment of mining impacts and sustainable urban planning. By analyzing local case studies and regulatory frameworks, this paper argues that the geologist is not merely an academic observer but a vital practitioner ensuring the resilience and economic viability of Brisbane’s infrastructure.</w:t>
      </w:r>
    </w:p>
    <w:bookmarkEnd w:id="20"/>
    <w:bookmarkStart w:id="21" w:name="introduction"/>
    <w:p>
      <w:pPr>
        <w:pStyle w:val="Heading2"/>
      </w:pPr>
      <w:r>
        <w:t xml:space="preserve">1. Introduction</w:t>
      </w:r>
    </w:p>
    <w:p>
      <w:pPr>
        <w:pStyle w:val="FirstParagraph"/>
      </w:pPr>
      <w:r>
        <w:t xml:space="preserve">The discipline of geology serves as the foundational science for understanding the Earth's physical structure and substance. In modern society, the application of geological knowledge has evolved from pure exploration to essential risk management and resource optimization. Nowhere is this transition more evident than in Australia, a continent defined by its rich mineral wealth and diverse climatic challenges. Within this national context, Brisbane stands out as a unique case study. As the capital city of Queensland and one of Australia’s fastest-growing metropolitan areas, Brisbane faces distinct geological pressures that require specialized expertise.</w:t>
      </w:r>
    </w:p>
    <w:p>
      <w:pPr>
        <w:pStyle w:val="BodyText"/>
      </w:pPr>
      <w:r>
        <w:t xml:space="preserve">The term paper aims to delineate the specific functions, challenges, and importance of the geologist in Australia Brisbane. It will argue that local geological conditions dictate urban planning decisions, infrastructure integrity, and environmental sustainability. Consequently, understanding the interplay between human settlement and geological reality is paramount for any student or professional engaging with Australian civil engineering or environmental science.</w:t>
      </w:r>
    </w:p>
    <w:bookmarkEnd w:id="21"/>
    <w:bookmarkStart w:id="22" w:name="geological-context-of-brisbane"/>
    <w:p>
      <w:pPr>
        <w:pStyle w:val="Heading2"/>
      </w:pPr>
      <w:r>
        <w:t xml:space="preserve">2. Geological Context of Brisbane</w:t>
      </w:r>
    </w:p>
    <w:p>
      <w:pPr>
        <w:pStyle w:val="FirstParagraph"/>
      </w:pPr>
      <w:r>
        <w:t xml:space="preserve">To understand the role of the geologist in this region, one must first appreciate the geological setting of Australia Brisbane. The city is situated on the floodplains and terraces of the Brisbane River, built largely upon sandstone deposits formed during the Triassic period. This geological foundation presents both opportunities and significant risks.</w:t>
      </w:r>
    </w:p>
    <w:p>
      <w:pPr>
        <w:pStyle w:val="BodyText"/>
      </w:pPr>
      <w:r>
        <w:t xml:space="preserve">The underlying sandstone provides a relatively stable base for construction, yet it is prone to weathering that can lead to soil instability. Furthermore, the topography of Brisbane includes steep valleys and ridges, which are susceptible to mass movement events such as landslides. These geological features are not static; they interact dynamically with the region’s subtropical climate, characterized by heavy rainfall events and cyclonic influences. For the geologist operating in this environment, understanding stratigraphy, soil mechanics, and hydrogeology is essential for mitigating natural hazards.</w:t>
      </w:r>
    </w:p>
    <w:bookmarkEnd w:id="22"/>
    <w:bookmarkStart w:id="26" w:name="X887a33019962c1793facd54d7c0e8f3729a29fd"/>
    <w:p>
      <w:pPr>
        <w:pStyle w:val="Heading2"/>
      </w:pPr>
      <w:r>
        <w:t xml:space="preserve">3. Key Responsibilities of a Geologist in Brisbane</w:t>
      </w:r>
    </w:p>
    <w:p>
      <w:pPr>
        <w:pStyle w:val="FirstParagraph"/>
      </w:pPr>
      <w:r>
        <w:t xml:space="preserve">The profession of the geologist in Australia Brisbane extends far beyond field mapping. The modern geologist operates at the intersection of environmental science, civil engineering, and public policy. Several key responsibilities define this role.</w:t>
      </w:r>
    </w:p>
    <w:bookmarkStart w:id="23" w:name="urban-development-and-site-investigation"/>
    <w:p>
      <w:pPr>
        <w:pStyle w:val="Heading3"/>
      </w:pPr>
      <w:r>
        <w:t xml:space="preserve">3.1 Urban Development and Site Investigation</w:t>
      </w:r>
    </w:p>
    <w:p>
      <w:pPr>
        <w:pStyle w:val="FirstParagraph"/>
      </w:pPr>
      <w:r>
        <w:t xml:space="preserve">As Brisbane continues to expand vertically and horizontally, the demand for comprehensive site investigations is high. A geologist must assess soil bearing capacity, groundwater levels, and potential contamination from previous land uses. In areas like the CBD (Central Business District) or growing suburbs such as Ipswich and Logan, geological surveys are mandatory before major construction projects commence. The geologist provides critical data that informs foundation design, ensuring that skyscrapers and residential complexes do not suffer from subsidence or structural failure.</w:t>
      </w:r>
    </w:p>
    <w:bookmarkEnd w:id="23"/>
    <w:bookmarkStart w:id="24" w:name="X69355460ad029aa44b6435700c3c5f2ee1099f5"/>
    <w:p>
      <w:pPr>
        <w:pStyle w:val="Heading3"/>
      </w:pPr>
      <w:r>
        <w:t xml:space="preserve">3.2 Hazard Mitigation: Flooding and Landslides</w:t>
      </w:r>
    </w:p>
    <w:p>
      <w:pPr>
        <w:pStyle w:val="FirstParagraph"/>
      </w:pPr>
      <w:r>
        <w:t xml:space="preserve">Flooding is perhaps the most significant geological hazard facing Australia Brisbane. The interaction between surface geology, river dynamics, and rainfall intensity creates complex flood risks. Geologists play a pivotal role in flood modeling by analyzing sediment deposits to determine historical flood levels and frequency. Additionally, following major rainfall events such as those seen in 2011 and 2022/23, geologists assess landslide risks on unstable slopes. Their recommendations directly influence zoning laws, building codes, and emergency response protocols.</w:t>
      </w:r>
    </w:p>
    <w:bookmarkEnd w:id="24"/>
    <w:bookmarkStart w:id="25" w:name="environmental-protection-and-remediation"/>
    <w:p>
      <w:pPr>
        <w:pStyle w:val="Heading3"/>
      </w:pPr>
      <w:r>
        <w:t xml:space="preserve">3.3 Environmental Protection and Remediation</w:t>
      </w:r>
    </w:p>
    <w:p>
      <w:pPr>
        <w:pStyle w:val="FirstParagraph"/>
      </w:pPr>
      <w:r>
        <w:t xml:space="preserve">Australia has strict environmental regulations regarding land management. Geologists are often tasked with monitoring groundwater quality, assessing the impact of industrial activities on soil chemistry, and designing remediation strategies for contaminated sites. In Brisbane, this is particularly relevant given the city’s history of industrialization along the river banks. Geologists work to ensure that redevelopment projects do not exacerbate environmental degradation but rather contribute to ecological restoration.</w:t>
      </w:r>
    </w:p>
    <w:bookmarkEnd w:id="25"/>
    <w:bookmarkEnd w:id="26"/>
    <w:bookmarkStart w:id="27" w:name="the-economic-and-strategic-importance"/>
    <w:p>
      <w:pPr>
        <w:pStyle w:val="Heading2"/>
      </w:pPr>
      <w:r>
        <w:t xml:space="preserve">4. The Economic and Strategic Importance</w:t>
      </w:r>
    </w:p>
    <w:p>
      <w:pPr>
        <w:pStyle w:val="FirstParagraph"/>
      </w:pPr>
      <w:r>
        <w:t xml:space="preserve">The contribution of geology to the economy of Australia Brisbane is substantial. While Brisbane itself is a service-oriented city, it serves as the logistical gateway for Queensland’s vast mining industry. Geologists based in or working through Brisbane offices are instrumental in managing supply chains for minerals such as coal, gold, and base metals extracted from regional mines.</w:t>
      </w:r>
    </w:p>
    <w:p>
      <w:pPr>
        <w:pStyle w:val="BodyText"/>
      </w:pPr>
      <w:r>
        <w:t xml:space="preserve">Moreover, the rise of renewable energy projects requires geological assessment for geothermal potential and battery material sourcing. As Australia transitions toward a green economy, the geologist’s role in identifying sustainable resource deposits becomes increasingly strategic. Brisbane’s position as a research hub allows universities and private firms to collaborate on innovation in geological technology, further cementing the city’s status as a center for earth sciences.</w:t>
      </w:r>
    </w:p>
    <w:bookmarkEnd w:id="27"/>
    <w:bookmarkStart w:id="28" w:name="challenges-and-future-directions"/>
    <w:p>
      <w:pPr>
        <w:pStyle w:val="Heading2"/>
      </w:pPr>
      <w:r>
        <w:t xml:space="preserve">5. Challenges and Future Directions</w:t>
      </w:r>
    </w:p>
    <w:p>
      <w:pPr>
        <w:pStyle w:val="FirstParagraph"/>
      </w:pPr>
      <w:r>
        <w:t xml:space="preserve">Despite the clear benefits of geological expertise, several challenges remain. Climate change is altering precipitation patterns, potentially increasing the frequency of extreme weather events that stress geological systems. Geologists in Brisbane must adapt their models to account for these changing variables.</w:t>
      </w:r>
    </w:p>
    <w:p>
      <w:pPr>
        <w:pStyle w:val="BodyText"/>
      </w:pPr>
      <w:r>
        <w:t xml:space="preserve">Furthermore, there is a need for greater public awareness regarding geological risks. Education campaigns led by professional bodies can help citizens understand why certain areas are restricted for development and how geology influences their daily lives. Integrating indigenous knowledge with western geological science is another emerging frontier, offering new perspectives on landscape management and conservation.</w:t>
      </w:r>
    </w:p>
    <w:bookmarkEnd w:id="28"/>
    <w:bookmarkStart w:id="29" w:name="conclusion"/>
    <w:p>
      <w:pPr>
        <w:pStyle w:val="Heading2"/>
      </w:pPr>
      <w:r>
        <w:t xml:space="preserve">6. Conclusion</w:t>
      </w:r>
    </w:p>
    <w:p>
      <w:pPr>
        <w:pStyle w:val="FirstParagraph"/>
      </w:pPr>
      <w:r>
        <w:t xml:space="preserve">In conclusion, the geologist is an indispensable professional in the context of Australia Brisbane. From ensuring the safety of urban infrastructure to managing environmental risks and supporting economic growth, their work underpins the sustainability of one of Australia’s most vibrant cities. The unique geological makeup of Brisbane demands a specialized approach to land management, hazard mitigation, and resource planning.</w:t>
      </w:r>
    </w:p>
    <w:p>
      <w:pPr>
        <w:pStyle w:val="BodyText"/>
      </w:pPr>
      <w:r>
        <w:t xml:space="preserve">As the city continues to grow and face new environmental challenges, the role of the geologist will only expand in importance. Future professionals entering this field must be equipped with not only technical skills but also a deep understanding of local geological conditions and regulatory environments. This term paper has highlighted that without the expertise provided by geologists, Brisbane would struggle to maintain its status as a resilient, safe, and prosperous metropolis.</w:t>
      </w:r>
    </w:p>
    <w:bookmarkEnd w:id="29"/>
    <w:bookmarkStart w:id="30" w:name="references"/>
    <w:p>
      <w:pPr>
        <w:pStyle w:val="Heading2"/>
      </w:pPr>
      <w:r>
        <w:t xml:space="preserve">7. References</w:t>
      </w:r>
    </w:p>
    <w:p>
      <w:pPr>
        <w:numPr>
          <w:ilvl w:val="0"/>
          <w:numId w:val="1001"/>
        </w:numPr>
        <w:pStyle w:val="Compact"/>
      </w:pPr>
      <w:r>
        <w:t xml:space="preserve">Australian Geological Survey Organisation (AGSO). (2023). *Geological Hazards in South East Queensland.*</w:t>
      </w:r>
    </w:p>
    <w:p>
      <w:pPr>
        <w:numPr>
          <w:ilvl w:val="0"/>
          <w:numId w:val="1001"/>
        </w:numPr>
        <w:pStyle w:val="Compact"/>
      </w:pPr>
      <w:r>
        <w:t xml:space="preserve">Brisbane City Council. (2021). *Urban Development and Geotechnical Guidelines.*</w:t>
      </w:r>
    </w:p>
    <w:p>
      <w:pPr>
        <w:numPr>
          <w:ilvl w:val="0"/>
          <w:numId w:val="1001"/>
        </w:numPr>
        <w:pStyle w:val="Compact"/>
      </w:pPr>
      <w:r>
        <w:t xml:space="preserve">Department of Environment, Science and Innovation Queensland. (2022). *State of the Environment Report: Geological Resources.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Geologists in Australia, Brisbane</dc:title>
  <dc:creator/>
  <dc:language>en</dc:language>
  <cp:keywords/>
  <dcterms:created xsi:type="dcterms:W3CDTF">2026-07-29T10:15:06Z</dcterms:created>
  <dcterms:modified xsi:type="dcterms:W3CDTF">2026-07-29T10:15:06Z</dcterms:modified>
</cp:coreProperties>
</file>

<file path=docProps/custom.xml><?xml version="1.0" encoding="utf-8"?>
<Properties xmlns="http://schemas.openxmlformats.org/officeDocument/2006/custom-properties" xmlns:vt="http://schemas.openxmlformats.org/officeDocument/2006/docPropsVTypes"/>
</file>