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Toronto</w:t>
      </w:r>
    </w:p>
    <w:bookmarkStart w:id="27" w:name="term-paper"/>
    <w:p>
      <w:pPr>
        <w:pStyle w:val="Heading1"/>
      </w:pPr>
      <w:r>
        <w:t xml:space="preserve">Term Paper</w:t>
      </w:r>
    </w:p>
    <w:bookmarkStart w:id="26" w:name="Xe8a1f15797ac2821597a3894b3bb2583fd2b17d"/>
    <w:p>
      <w:pPr>
        <w:pStyle w:val="Heading2"/>
      </w:pPr>
      <w:r>
        <w:t xml:space="preserve">An Analysis of the Professional Geologist's Role in the Development and Sustainability of Canada Toronto</w:t>
      </w:r>
    </w:p>
    <w:p>
      <w:pPr>
        <w:pStyle w:val="FirstParagraph"/>
      </w:pPr>
      <w:r>
        <w:t xml:space="preserve">Prepared for: Department of Earth Sciences</w:t>
      </w:r>
      <w:r>
        <w:br/>
      </w:r>
      <w:r>
        <w:t xml:space="preserve">Date: October 26, 2023</w:t>
      </w:r>
      <w:r>
        <w:br/>
      </w:r>
      <w:r>
        <w:t xml:space="preserve">Subject: Urban Geology and Environmental Management</w:t>
      </w:r>
    </w:p>
    <w:bookmarkStart w:id="20" w:name="i.-introduction"/>
    <w:p>
      <w:pPr>
        <w:pStyle w:val="Heading3"/>
      </w:pPr>
      <w:r>
        <w:t xml:space="preserve">I. Introduction</w:t>
      </w:r>
    </w:p>
    <w:p>
      <w:pPr>
        <w:pStyle w:val="FirstParagraph"/>
      </w:pPr>
      <w:r>
        <w:t xml:space="preserve">The intersection of urban development, environmental stewardship, and geological science is a critical component of modern city planning. In the context of</w:t>
      </w:r>
      <w:r>
        <w:t xml:space="preserve"> </w:t>
      </w:r>
      <w:r>
        <w:rPr>
          <w:bCs/>
          <w:b/>
        </w:rPr>
        <w:t xml:space="preserve">Canada Toronto</w:t>
      </w:r>
      <w:r>
        <w:t xml:space="preserve">, a metropolis characterized by rapid population growth and dense infrastructure, the role of the professional</w:t>
      </w:r>
      <w:r>
        <w:t xml:space="preserve"> </w:t>
      </w:r>
      <w:r>
        <w:rPr>
          <w:bCs/>
          <w:b/>
        </w:rPr>
        <w:t xml:space="preserve">Geologist</w:t>
      </w:r>
      <w:r>
        <w:t xml:space="preserve"> </w:t>
      </w:r>
      <w:r>
        <w:t xml:space="preserve">has never been more vital. This term paper explores the multifaceted responsibilities of geologists operating within this specific geographic and regulatory framework. It examines how geological expertise is applied to ensure structural integrity, manage environmental risks, and facilitate sustainable urban expansion in one of North America's most dynamic economic hubs.</w:t>
      </w:r>
    </w:p>
    <w:p>
      <w:pPr>
        <w:pStyle w:val="BodyText"/>
      </w:pPr>
      <w:r>
        <w:t xml:space="preserve">Toronto sits on a complex geological foundation defined by ancient bedrock, glacial deposits, and the dynamic shoreline of Lake Ontario. The presence of a qualified</w:t>
      </w:r>
      <w:r>
        <w:t xml:space="preserve"> </w:t>
      </w:r>
      <w:r>
        <w:rPr>
          <w:bCs/>
          <w:b/>
        </w:rPr>
        <w:t xml:space="preserve">Geologist</w:t>
      </w:r>
      <w:r>
        <w:t xml:space="preserve"> </w:t>
      </w:r>
      <w:r>
        <w:t xml:space="preserve">is essential to navigate these subsurface challenges. Without detailed geological assessment, the construction projects that define</w:t>
      </w:r>
      <w:r>
        <w:t xml:space="preserve"> </w:t>
      </w:r>
      <w:r>
        <w:rPr>
          <w:bCs/>
          <w:b/>
        </w:rPr>
        <w:t xml:space="preserve">Canada Toronto</w:t>
      </w:r>
      <w:r>
        <w:t xml:space="preserve">'s skyline would be fraught with structural vulnerabilities and environmental liabilities. This paper argues that the geologist serves as a bridge between natural earth processes and human engineering requirements.</w:t>
      </w:r>
    </w:p>
    <w:bookmarkEnd w:id="20"/>
    <w:bookmarkStart w:id="21" w:name="X77c6e045e4278f63bdfbfcf889591716c6c1783"/>
    <w:p>
      <w:pPr>
        <w:pStyle w:val="Heading3"/>
      </w:pPr>
      <w:r>
        <w:t xml:space="preserve">II. The Geological Context of Canada Toronto</w:t>
      </w:r>
    </w:p>
    <w:p>
      <w:pPr>
        <w:pStyle w:val="FirstParagraph"/>
      </w:pPr>
      <w:r>
        <w:t xml:space="preserve">To understand the necessity of geological expertise, one must first appreciate the unique geological setting of</w:t>
      </w:r>
      <w:r>
        <w:t xml:space="preserve"> </w:t>
      </w:r>
      <w:r>
        <w:rPr>
          <w:bCs/>
          <w:b/>
        </w:rPr>
        <w:t xml:space="preserve">Canada Toronto</w:t>
      </w:r>
      <w:r>
        <w:t xml:space="preserve">. The city is built upon a series of cliffs that were formed by ancient glacial Lake Iroquois. These escarpments are composed primarily of dolostone and shale, which provide a stable foundation for high-density development but also present specific risks such as slope instability and karst topography issues. Furthermore, the western parts of the city lie on the Oak Ridges Moraine, a critical hydrological feature that requires strict protection from urban encroachment.</w:t>
      </w:r>
    </w:p>
    <w:p>
      <w:pPr>
        <w:pStyle w:val="BodyText"/>
      </w:pPr>
      <w:r>
        <w:t xml:space="preserve">The distinction between different soil types and rock strata is not merely academic; it dictates zoning laws and building codes across</w:t>
      </w:r>
      <w:r>
        <w:t xml:space="preserve"> </w:t>
      </w:r>
      <w:r>
        <w:rPr>
          <w:bCs/>
          <w:b/>
        </w:rPr>
        <w:t xml:space="preserve">Canada Toronto</w:t>
      </w:r>
      <w:r>
        <w:t xml:space="preserve">. A geologist must interpret these subsurface variations to advise developers on appropriate foundation designs. For instance, areas with expansive clay soils require different engineering solutions compared to areas underlain by solid bedrock. The geologist provides the data-driven foundation for these decisions, ensuring that infrastructure in</w:t>
      </w:r>
      <w:r>
        <w:t xml:space="preserve"> </w:t>
      </w:r>
      <w:r>
        <w:rPr>
          <w:bCs/>
          <w:b/>
        </w:rPr>
        <w:t xml:space="preserve">Canada Toronto</w:t>
      </w:r>
      <w:r>
        <w:t xml:space="preserve"> </w:t>
      </w:r>
      <w:r>
        <w:t xml:space="preserve">is resilient against both natural wear and climate-induced stressors.</w:t>
      </w:r>
    </w:p>
    <w:bookmarkEnd w:id="21"/>
    <w:bookmarkStart w:id="22" w:name="X4a74e58acd0baf1d4ebce06c8b19bd90b8dc8b6"/>
    <w:p>
      <w:pPr>
        <w:pStyle w:val="Heading3"/>
      </w:pPr>
      <w:r>
        <w:t xml:space="preserve">III. Environmental Stewardship and Risk Management</w:t>
      </w:r>
    </w:p>
    <w:p>
      <w:pPr>
        <w:pStyle w:val="FirstParagraph"/>
      </w:pPr>
      <w:r>
        <w:t xml:space="preserve">In recent years, the focus of geology in urban centers has shifted significantly toward environmental protection. In</w:t>
      </w:r>
      <w:r>
        <w:t xml:space="preserve"> </w:t>
      </w:r>
      <w:r>
        <w:rPr>
          <w:bCs/>
          <w:b/>
        </w:rPr>
        <w:t xml:space="preserve">Canada Toronto</w:t>
      </w:r>
      <w:r>
        <w:t xml:space="preserve">, geologists play a pivotal role in assessing and mitigating contamination from industrial heritage sites. Many brownfield locations within the city require extensive geological surveys to determine the depth and spread of pollutants such as heavy metals or hydrocarbons.</w:t>
      </w:r>
    </w:p>
    <w:p>
      <w:pPr>
        <w:numPr>
          <w:ilvl w:val="0"/>
          <w:numId w:val="1001"/>
        </w:numPr>
        <w:pStyle w:val="Compact"/>
      </w:pPr>
      <w:r>
        <w:rPr>
          <w:bCs/>
          <w:b/>
        </w:rPr>
        <w:t xml:space="preserve">Brownfield Remediation:</w:t>
      </w:r>
      <w:r>
        <w:t xml:space="preserve"> </w:t>
      </w:r>
      <w:r>
        <w:t xml:space="preserve">Geologists design sampling strategies to map subsurface contamination, ensuring that redevelopment projects do not pose health risks to residents.</w:t>
      </w:r>
    </w:p>
    <w:p>
      <w:pPr>
        <w:numPr>
          <w:ilvl w:val="0"/>
          <w:numId w:val="1001"/>
        </w:numPr>
        <w:pStyle w:val="Compact"/>
      </w:pPr>
      <w:r>
        <w:rPr>
          <w:bCs/>
          <w:b/>
        </w:rPr>
        <w:t xml:space="preserve">Floodplain Management:</w:t>
      </w:r>
      <w:r>
        <w:t xml:space="preserve"> </w:t>
      </w:r>
      <w:r>
        <w:t xml:space="preserve">With increasing rainfall intensity due to climate change, geologists analyze historical sediment deposits and flood patterns in</w:t>
      </w:r>
      <w:r>
        <w:t xml:space="preserve"> </w:t>
      </w:r>
      <w:r>
        <w:rPr>
          <w:bCs/>
          <w:b/>
        </w:rPr>
        <w:t xml:space="preserve">Canada Toronto</w:t>
      </w:r>
      <w:r>
        <w:t xml:space="preserve"> </w:t>
      </w:r>
      <w:r>
        <w:t xml:space="preserve">to update municipal drainage plans and protect vulnerable communities.</w:t>
      </w:r>
    </w:p>
    <w:p>
      <w:pPr>
        <w:numPr>
          <w:ilvl w:val="0"/>
          <w:numId w:val="1001"/>
        </w:numPr>
        <w:pStyle w:val="Compact"/>
      </w:pPr>
      <w:r>
        <w:rPr>
          <w:bCs/>
          <w:b/>
        </w:rPr>
        <w:t xml:space="preserve">Glass Beach Mitigation:</w:t>
      </w:r>
      <w:r>
        <w:t xml:space="preserve"> </w:t>
      </w:r>
      <w:r>
        <w:t xml:space="preserve">The geological process that created the glass beaches along the Lake Ontario shoreline is of significant interest. Geologists monitor these natural processes to balance tourism interests with environmental preservation, ensuring that erosion does not compromise nearby infrastructure.</w:t>
      </w:r>
    </w:p>
    <w:p>
      <w:pPr>
        <w:pStyle w:val="FirstParagraph"/>
      </w:pPr>
      <w:r>
        <w:t xml:space="preserve">The geologist acts as an advocate for the environment within the planning process. By providing accurate data on groundwater flow and soil permeability, they ensure that development in</w:t>
      </w:r>
      <w:r>
        <w:t xml:space="preserve"> </w:t>
      </w:r>
      <w:r>
        <w:rPr>
          <w:bCs/>
          <w:b/>
        </w:rPr>
        <w:t xml:space="preserve">Canada Toronto</w:t>
      </w:r>
      <w:r>
        <w:t xml:space="preserve"> </w:t>
      </w:r>
      <w:r>
        <w:t xml:space="preserve">does not deplete local aquifers or disrupt natural drainage systems. This proactive approach is essential for maintaining the ecological balance of one of Canada's most populous cities.</w:t>
      </w:r>
    </w:p>
    <w:bookmarkEnd w:id="22"/>
    <w:bookmarkStart w:id="23" w:name="X045039d0420faa2dd37d5b607d32b39ad64dd94"/>
    <w:p>
      <w:pPr>
        <w:pStyle w:val="Heading3"/>
      </w:pPr>
      <w:r>
        <w:t xml:space="preserve">IV. Infrastructure Development and Engineering Support</w:t>
      </w:r>
    </w:p>
    <w:p>
      <w:pPr>
        <w:pStyle w:val="FirstParagraph"/>
      </w:pPr>
      <w:r>
        <w:t xml:space="preserve">The expansion of public transit, including the Ontario Line and other major infrastructure projects in</w:t>
      </w:r>
      <w:r>
        <w:t xml:space="preserve"> </w:t>
      </w:r>
      <w:r>
        <w:rPr>
          <w:bCs/>
          <w:b/>
        </w:rPr>
        <w:t xml:space="preserve">Canada Toronto</w:t>
      </w:r>
      <w:r>
        <w:t xml:space="preserve">, relies heavily on geological expertise. Tunneling beneath a dense urban environment is a complex engineering challenge that requires precise knowledge of subsurface conditions. Geologists collaborate with geotechnical engineers to identify fault lines, water tables, and varying rock hardness.</w:t>
      </w:r>
    </w:p>
    <w:p>
      <w:pPr>
        <w:pStyle w:val="BodyText"/>
      </w:pPr>
      <w:r>
        <w:t xml:space="preserve">In the context of</w:t>
      </w:r>
      <w:r>
        <w:t xml:space="preserve"> </w:t>
      </w:r>
      <w:r>
        <w:rPr>
          <w:bCs/>
          <w:b/>
        </w:rPr>
        <w:t xml:space="preserve">Canada Toronto</w:t>
      </w:r>
      <w:r>
        <w:t xml:space="preserve">, where much of the infrastructure is aging or undergoing significant upgrade, geologists are instrumental in assessing the condition of existing foundations. They utilize advanced remote sensing technologies and ground-penetrating radar to detect voids or weaknesses in the ground that could lead to sinkholes or structural failure. This preventative maintenance strategy saves municipal resources and enhances public safety.</w:t>
      </w:r>
    </w:p>
    <w:p>
      <w:pPr>
        <w:pStyle w:val="BodyText"/>
      </w:pPr>
      <w:r>
        <w:t xml:space="preserve">Moreover, the extraction of aggregate materials, such as sand and gravel, for construction purposes must be managed sustainably. Geologists oversee quarrying operations within the greater Toronto area, ensuring that resource extraction is conducted in a manner that minimizes environmental impact and allows for post-mining land rehabilitation. This cycle of resource management is crucial for the continued development of</w:t>
      </w:r>
      <w:r>
        <w:t xml:space="preserve"> </w:t>
      </w:r>
      <w:r>
        <w:rPr>
          <w:bCs/>
          <w:b/>
        </w:rPr>
        <w:t xml:space="preserve">Canada Toronto</w:t>
      </w:r>
      <w:r>
        <w:t xml:space="preserve">.</w:t>
      </w:r>
    </w:p>
    <w:bookmarkEnd w:id="23"/>
    <w:bookmarkStart w:id="24" w:name="Xe888c0ca36ffc80c57f77807d0cdf92c8907590"/>
    <w:p>
      <w:pPr>
        <w:pStyle w:val="Heading3"/>
      </w:pPr>
      <w:r>
        <w:t xml:space="preserve">V. Regulatory Compliance and Professional Standards</w:t>
      </w:r>
    </w:p>
    <w:p>
      <w:pPr>
        <w:pStyle w:val="FirstParagraph"/>
      </w:pPr>
      <w:r>
        <w:t xml:space="preserve">In Ontario, the practice of geology is regulated by the Professional Geoscientists Association of Ontario (PGAO). A licensed geologist in</w:t>
      </w:r>
      <w:r>
        <w:t xml:space="preserve"> </w:t>
      </w:r>
      <w:r>
        <w:rPr>
          <w:bCs/>
          <w:b/>
        </w:rPr>
        <w:t xml:space="preserve">Canada Toronto</w:t>
      </w:r>
      <w:r>
        <w:t xml:space="preserve"> </w:t>
      </w:r>
      <w:r>
        <w:t xml:space="preserve">must adhere to strict ethical and technical standards. This regulation ensures that the advice provided regarding land use, mining exploration, or environmental assessment is scientifically sound and legally defensible.</w:t>
      </w:r>
    </w:p>
    <w:p>
      <w:pPr>
        <w:pStyle w:val="BodyText"/>
      </w:pPr>
      <w:r>
        <w:t xml:space="preserve">The legal framework surrounding geoscience in Ontario places significant responsibility on the practicing geologist. In</w:t>
      </w:r>
      <w:r>
        <w:t xml:space="preserve"> </w:t>
      </w:r>
      <w:r>
        <w:rPr>
          <w:bCs/>
          <w:b/>
        </w:rPr>
        <w:t xml:space="preserve">Canada Toronto</w:t>
      </w:r>
      <w:r>
        <w:t xml:space="preserve">, municipal bylaws often require a "Geotechnical Site Condition Report" before building permits are issued for certain structures. The geologist is responsible for generating this report, interpreting borehole data, and recommending engineering measures to mitigate risk. This regulatory role underscores the importance of the geologist as a guardian of public safety and environmental integrity.</w:t>
      </w:r>
    </w:p>
    <w:bookmarkEnd w:id="24"/>
    <w:bookmarkStart w:id="25" w:name="vi.-conclusion"/>
    <w:p>
      <w:pPr>
        <w:pStyle w:val="Heading3"/>
      </w:pPr>
      <w:r>
        <w:t xml:space="preserve">VI. Conclusion</w:t>
      </w:r>
    </w:p>
    <w:p>
      <w:pPr>
        <w:pStyle w:val="FirstParagraph"/>
      </w:pPr>
      <w:r>
        <w:t xml:space="preserve">The role of the geologist extends far beyond the mere study of rocks; it is a dynamic profession that underpins the safety, sustainability, and economic vitality of modern cities. In the specific context of</w:t>
      </w:r>
      <w:r>
        <w:t xml:space="preserve"> </w:t>
      </w:r>
      <w:r>
        <w:rPr>
          <w:bCs/>
          <w:b/>
        </w:rPr>
        <w:t xml:space="preserve">Canada Toronto</w:t>
      </w:r>
      <w:r>
        <w:t xml:space="preserve">, where urban density meets complex geological features, the geologist is an indispensable professional. From ensuring stable foundations for skyscrapers to protecting groundwater resources and managing environmental hazards, their contributions are foundational to the city's growth.</w:t>
      </w:r>
    </w:p>
    <w:p>
      <w:pPr>
        <w:pStyle w:val="BodyText"/>
      </w:pPr>
      <w:r>
        <w:t xml:space="preserve">As</w:t>
      </w:r>
      <w:r>
        <w:t xml:space="preserve"> </w:t>
      </w:r>
      <w:r>
        <w:rPr>
          <w:bCs/>
          <w:b/>
        </w:rPr>
        <w:t xml:space="preserve">Canada Toronto</w:t>
      </w:r>
      <w:r>
        <w:t xml:space="preserve"> </w:t>
      </w:r>
      <w:r>
        <w:t xml:space="preserve">continues to evolve, facing challenges related to climate change and population pressure, the demand for expert geological insight will only increase. Future development must rely on a deep understanding of the earth beneath our feet. Therefore, supporting and integrating geological expertise into urban planning policies is not just a scientific necessity but a civic imperative. The geologist remains at the forefront of this effort, providing the critical knowledge required to build a resilient and prosperous future for</w:t>
      </w:r>
      <w:r>
        <w:t xml:space="preserve"> </w:t>
      </w:r>
      <w:r>
        <w:rPr>
          <w:bCs/>
          <w:b/>
        </w:rPr>
        <w:t xml:space="preserve">Canada Toronto</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Canada Toronto</dc:title>
  <dc:creator/>
  <dc:language>en</dc:language>
  <cp:keywords/>
  <dcterms:created xsi:type="dcterms:W3CDTF">2026-07-29T17:52:18Z</dcterms:created>
  <dcterms:modified xsi:type="dcterms:W3CDTF">2026-07-29T17:52:18Z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