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Xa2ef6b85a7cd45679c757c7f2108e4339c101c7"/>
    <w:p>
      <w:pPr>
        <w:pStyle w:val="Heading1"/>
      </w:pPr>
      <w:r>
        <w:rPr>
          <w:bCs/>
          <w:b/>
        </w:rPr>
        <w:t xml:space="preserve">The Strategic and Scientific Imperative of the Geologist in China Shanghai</w:t>
      </w:r>
    </w:p>
    <w:p>
      <w:pPr>
        <w:pStyle w:val="FirstParagraph"/>
      </w:pPr>
      <w:r>
        <w:br/>
      </w:r>
    </w:p>
    <w:p>
      <w:pPr>
        <w:pStyle w:val="BodyText"/>
      </w:pPr>
      <w:r>
        <w:t xml:space="preserve">Keywords: Term Paper, Geologist, China Shanghai, Urban Planning, Environmental Safety</w:t>
      </w:r>
    </w:p>
    <w:p>
      <w:pPr>
        <w:pStyle w:val="BodyText"/>
      </w:pPr>
      <w:r>
        <w:t xml:space="preserve">The rapid urbanization of the 21st century has placed unprecedented demands on geological science and its practitioners. As cities expand vertically and horizontally into previously undeveloped territories, the role of a geologist has transcended traditional mineral exploration to become fundamental to urban safety, infrastructure integrity, and sustainable environmental management. Nowhere is this transition more critical than in China Shanghai—a global financial hub situated on the dynamic sedimentary plains of the Yangtze River Delta. This term paper explores how a</w:t>
      </w:r>
      <w:r>
        <w:t xml:space="preserve"> </w:t>
      </w:r>
      <w:r>
        <w:rPr>
          <w:bCs/>
          <w:b/>
        </w:rPr>
        <w:t xml:space="preserve">Geologist</w:t>
      </w:r>
      <w:r>
        <w:t xml:space="preserve"> </w:t>
      </w:r>
      <w:r>
        <w:t xml:space="preserve">serves as a cornerstone for the continued development and resilience of modern</w:t>
      </w:r>
      <w:r>
        <w:t xml:space="preserve"> </w:t>
      </w:r>
      <w:r>
        <w:rPr>
          <w:bCs/>
          <w:b/>
        </w:rPr>
        <w:t xml:space="preserve">China Shanghai</w:t>
      </w:r>
      <w:r>
        <w:t xml:space="preserve">, addressing unique hydrological, seismic, and environmental challenges inherent to this megacity.</w:t>
      </w:r>
    </w:p>
    <w:p>
      <w:pPr>
        <w:pStyle w:val="BodyText"/>
      </w:pPr>
      <w:r>
        <w:t xml:space="preserve">The Geological Context of China Shanghai:</w:t>
      </w:r>
    </w:p>
    <w:p>
      <w:pPr>
        <w:pStyle w:val="BodyText"/>
      </w:pPr>
      <w:r>
        <w:br/>
      </w:r>
    </w:p>
    <w:p>
      <w:pPr>
        <w:pStyle w:val="BodyText"/>
      </w:pPr>
      <w:r>
        <w:t xml:space="preserve">To understand the specific role a geologist plays in China Shanghai one must first understand its geological setting. Located on the Yangtze River Delta,</w:t>
      </w:r>
      <w:r>
        <w:t xml:space="preserve"> </w:t>
      </w:r>
      <w:r>
        <w:rPr>
          <w:bCs/>
          <w:b/>
        </w:rPr>
        <w:t xml:space="preserve">China Shanghai</w:t>
      </w:r>
      <w:r>
        <w:t xml:space="preserve"> sits atop thick layers of Holocene alluvial deposits consisting primarily of soft clay, silt, and sand. This loose sedimentary foundation is highly compressible and susceptible to compaction under heavy loads. Furthermore, the region's proximity to active tectonic faults and its low-lying topography expose it to distinct environmental risks such as soil liquefaction during seismic events and land subsidence due to groundwater extraction. Historically, excessive pumping of underground water led to significant land sinking in certain districts of</w:t>
      </w:r>
      <w:r>
        <w:t xml:space="preserve"> </w:t>
      </w:r>
      <w:r>
        <w:rPr>
          <w:bCs/>
          <w:b/>
        </w:rPr>
        <w:t xml:space="preserve">China Shanghai</w:t>
      </w:r>
      <w:r>
        <w:t xml:space="preserve">. Therefore, understanding the local stratigraphy is not merely academic; it is a prerequisite for any engineering project.</w:t>
      </w:r>
    </w:p>
    <w:p>
      <w:pPr>
        <w:pStyle w:val="BodyText"/>
      </w:pPr>
      <w:r>
        <w:t xml:space="preserve">The Role of the Geologist in Urban Infrastructure Development:</w:t>
      </w:r>
    </w:p>
    <w:p>
      <w:pPr>
        <w:pStyle w:val="BodyText"/>
      </w:pPr>
      <w:r>
        <w:br/>
      </w:r>
    </w:p>
    <w:p>
      <w:pPr>
        <w:pStyle w:val="BodyText"/>
      </w:pPr>
      <w:r>
        <w:t xml:space="preserve">In an environment like</w:t>
      </w:r>
      <w:r>
        <w:t xml:space="preserve"> </w:t>
      </w:r>
      <w:r>
        <w:rPr>
          <w:bCs/>
          <w:b/>
        </w:rPr>
        <w:t xml:space="preserve">China Shanghai</w:t>
      </w:r>
      <w:r>
        <w:t xml:space="preserve">, where land values are among the highest in the world and construction projects reach unprecedented heights, geotechnical stability is paramount. The primary role of a</w:t>
      </w:r>
      <w:r>
        <w:t xml:space="preserve"> </w:t>
      </w:r>
      <w:r>
        <w:rPr>
          <w:bCs/>
          <w:b/>
        </w:rPr>
        <w:t xml:space="preserve">Geologist</w:t>
      </w:r>
      <w:r>
        <w:t xml:space="preserve"> in this context shifts from finding resources to mitigating risks associated with resource utilization. When planning deep subway tunnels, high-rise skyscrapers like the Shanghai Tower, or complex bridge foundations connecting Pudong and Puxi,</w:t>
      </w:r>
      <w:r>
        <w:t xml:space="preserve"> </w:t>
      </w:r>
      <w:r>
        <w:rPr>
          <w:bCs/>
          <w:b/>
        </w:rPr>
        <w:t xml:space="preserve">Geologists</w:t>
      </w:r>
      <w:r>
        <w:t xml:space="preserve"> must conduct extensive site investigations. They analyze borehole data to determine the bearing capacity of soil layers and predict how these layers will react under stress.</w:t>
      </w:r>
    </w:p>
    <w:p>
      <w:pPr>
        <w:pStyle w:val="BodyText"/>
      </w:pPr>
      <w:r>
        <w:t xml:space="preserve">A</w:t>
      </w:r>
      <w:r>
        <w:t xml:space="preserve"> </w:t>
      </w:r>
      <w:r>
        <w:rPr>
          <w:bCs/>
          <w:b/>
        </w:rPr>
        <w:t xml:space="preserve">Geologist</w:t>
      </w:r>
      <w:r>
        <w:t xml:space="preserve"> works in tandem with structural engineers to design deep pile foundations that transfer loads past unstable surface sediments down to more competent strata. In</w:t>
      </w:r>
      <w:r>
        <w:t xml:space="preserve"> </w:t>
      </w:r>
      <w:r>
        <w:rPr>
          <w:bCs/>
          <w:b/>
        </w:rPr>
        <w:t xml:space="preserve">China Shanghai</w:t>
      </w:r>
      <w:r>
        <w:t xml:space="preserve">, where the groundwater table fluctuates, understanding pore water pressure is essential to prevent catastrophic failures such as sinkholes or foundation shifts. The geologist provides the critical data required for risk assessment models, ensuring that mega-projects in</w:t>
      </w:r>
      <w:r>
        <w:t xml:space="preserve"> </w:t>
      </w:r>
      <w:r>
        <w:rPr>
          <w:bCs/>
          <w:b/>
        </w:rPr>
        <w:t xml:space="preserve">China Shanghai</w:t>
      </w:r>
      <w:r>
        <w:t xml:space="preserve"> can withstand both static loads and dynamic environmental forces over decades of operation.</w:t>
      </w:r>
    </w:p>
    <w:p>
      <w:pPr>
        <w:pStyle w:val="BodyText"/>
      </w:pPr>
      <w:r>
        <w:t xml:space="preserve">Mitigating Land Subsidence and Groundwater Management:</w:t>
      </w:r>
    </w:p>
    <w:p>
      <w:pPr>
        <w:pStyle w:val="BodyText"/>
      </w:pPr>
      <w:r>
        <w:br/>
      </w:r>
      <w:r>
        <w:t xml:space="preserve">One of the most distinct challenges facing a</w:t>
      </w:r>
      <w:r>
        <w:t xml:space="preserve"> </w:t>
      </w:r>
      <w:r>
        <w:rPr>
          <w:bCs/>
          <w:b/>
        </w:rPr>
        <w:t xml:space="preserve">Geologist</w:t>
      </w:r>
      <w:r>
        <w:t xml:space="preserve"> in</w:t>
      </w:r>
      <w:r>
        <w:t xml:space="preserve"> </w:t>
      </w:r>
      <w:r>
        <w:rPr>
          <w:bCs/>
          <w:b/>
        </w:rPr>
        <w:t xml:space="preserve">China Shanghai</w:t>
      </w:r>
      <w:r>
        <w:t xml:space="preserve"> is land subsidence. While regulations have strictly limited groundwater extraction, historical sinking has altered drainage patterns and increased flood risks along the Huangpu River. A skilled geologist monitors vertical land movement using sophisticated satellite interferometry (InSAR) and ground-based surveys. By correlating geological data with hydrogeological records,</w:t>
      </w:r>
      <w:r>
        <w:t xml:space="preserve"> </w:t>
      </w:r>
      <w:r>
        <w:rPr>
          <w:bCs/>
          <w:b/>
        </w:rPr>
        <w:t xml:space="preserve">Geologists</w:t>
      </w:r>
      <w:r>
        <w:t xml:space="preserve"> help municipal authorities in</w:t>
      </w:r>
      <w:r>
        <w:t xml:space="preserve"> </w:t>
      </w:r>
      <w:r>
        <w:rPr>
          <w:bCs/>
          <w:b/>
        </w:rPr>
        <w:t xml:space="preserve">China Shanghai</w:t>
      </w:r>
      <w:r>
        <w:t xml:space="preserve"> manage water resources sustainably to maintain the structural equilibrium of the land. This ongoing monitoring is vital for protecting historic districts near the Bund, where foundation instability could lead to severe cultural and economic losses.</w:t>
      </w:r>
    </w:p>
    <w:p>
      <w:pPr>
        <w:pStyle w:val="BodyText"/>
      </w:pPr>
      <w:r>
        <w:t xml:space="preserve">Environmental Geology and Contaminated Sites Remediation:</w:t>
      </w:r>
    </w:p>
    <w:p>
      <w:pPr>
        <w:pStyle w:val="BodyText"/>
      </w:pPr>
      <w:r>
        <w:br/>
      </w:r>
      <w:r>
        <w:t xml:space="preserve">As an industrial giant evolving into a service-oriented economy,</w:t>
      </w:r>
      <w:r>
        <w:t xml:space="preserve"> </w:t>
      </w:r>
      <w:r>
        <w:rPr>
          <w:bCs/>
          <w:b/>
        </w:rPr>
        <w:t xml:space="preserve">China Shanghai</w:t>
      </w:r>
      <w:r>
        <w:t xml:space="preserve"> faces significant environmental legacies from decades of manufacturing. Brownfield sites—areas previously used for industry—are common in urban renewal projects. Here, the role of the environmental geologist becomes crucial. These specialists analyze soil and groundwater contamination levels caused by heavy metals, hydrocarbons, and other industrial pollutants before redevelopment can occur.</w:t>
      </w:r>
    </w:p>
    <w:p>
      <w:pPr>
        <w:pStyle w:val="BodyText"/>
      </w:pPr>
      <w:r>
        <w:t xml:space="preserve">In</w:t>
      </w:r>
      <w:r>
        <w:t xml:space="preserve"> </w:t>
      </w:r>
      <w:r>
        <w:rPr>
          <w:bCs/>
          <w:b/>
        </w:rPr>
        <w:t xml:space="preserve">China Shanghai</w:t>
      </w:r>
      <w:r>
        <w:t xml:space="preserve">, where residential zones are increasingly being built over former industrial areas,</w:t>
      </w:r>
      <w:r>
        <w:rPr>
          <w:bCs/>
          <w:b/>
        </w:rPr>
        <w:t xml:space="preserve"> Geologists </w:t>
      </w:r>
      <w:r>
        <w:t xml:space="preserve">must assess the migration pathways of contaminants. They determine if remediation (such as soil washing or bioremediation) is necessary before construction begins to protect public health. This aspect of geological work ensures that urban expansion in</w:t>
      </w:r>
      <w:r>
        <w:t xml:space="preserve"> </w:t>
      </w:r>
      <w:r>
        <w:rPr>
          <w:bCs/>
          <w:b/>
        </w:rPr>
        <w:t xml:space="preserve">China Shanghai</w:t>
      </w:r>
      <w:r>
        <w:t xml:space="preserve"> does not come at the cost of long-term environmental degradation, aligning with China’s broader national goals for ecological civilization.</w:t>
      </w:r>
    </w:p>
    <w:p>
      <w:pPr>
        <w:pStyle w:val="BodyText"/>
      </w:pPr>
      <w:r>
        <w:t xml:space="preserve">Flood Risk Assessment and Climate Resilience:</w:t>
      </w:r>
    </w:p>
    <w:p>
      <w:pPr>
        <w:pStyle w:val="BodyText"/>
      </w:pPr>
      <w:r>
        <w:br/>
      </w:r>
      <w:r>
        <w:t xml:space="preserve">Climate change poses a severe threat to coastal megacities.</w:t>
      </w:r>
      <w:r>
        <w:t xml:space="preserve"> </w:t>
      </w:r>
      <w:r>
        <w:rPr>
          <w:bCs/>
          <w:b/>
        </w:rPr>
        <w:t xml:space="preserve">China Shanghai</w:t>
      </w:r>
      <w:r>
        <w:t xml:space="preserve">, being situated at the mouth of a massive river system, is vulnerable to sea-level rise and extreme weather events. Geologists play a key role in flood risk mapping by analyzing historical sediment records and projecting future topographical changes. By studying how storm surges interact with local geology,</w:t>
      </w:r>
      <w:r>
        <w:t xml:space="preserve"> </w:t>
      </w:r>
      <w:r>
        <w:rPr>
          <w:bCs/>
          <w:b/>
        </w:rPr>
        <w:t xml:space="preserve">Geologists </w:t>
      </w:r>
      <w:r>
        <w:t xml:space="preserve">advise on the design of seawalls, drainage systems, and sponge city infrastructure—a concept heavily promoted in modern</w:t>
      </w:r>
      <w:r>
        <w:t xml:space="preserve"> </w:t>
      </w:r>
      <w:r>
        <w:rPr>
          <w:bCs/>
          <w:b/>
        </w:rPr>
        <w:t xml:space="preserve">China Shanghai</w:t>
      </w:r>
      <w:r>
        <w:t xml:space="preserve"> planning to absorb excess rainwater.</w:t>
      </w:r>
    </w:p>
    <w:p>
      <w:pPr>
        <w:pStyle w:val="BodyText"/>
      </w:pPr>
      <w:r>
        <w:t xml:space="preserve">The Interdisciplinary Nature of Modern Geology in China Shanghai:</w:t>
      </w:r>
    </w:p>
    <w:p>
      <w:pPr>
        <w:pStyle w:val="BodyText"/>
      </w:pPr>
      <w:r>
        <w:br/>
      </w:r>
      <w:r>
        <w:t xml:space="preserve">It is important to note that the geologist in</w:t>
      </w:r>
      <w:r>
        <w:t xml:space="preserve"> </w:t>
      </w:r>
      <w:r>
        <w:rPr>
          <w:bCs/>
          <w:b/>
        </w:rPr>
        <w:t xml:space="preserve">China Shanghai</w:t>
      </w:r>
      <w:r>
        <w:t xml:space="preserve"> does not work in isolation. Effective geological practice here requires interdisciplinary collaboration. A</w:t>
      </w:r>
      <w:r>
        <w:t xml:space="preserve"> </w:t>
      </w:r>
      <w:r>
        <w:rPr>
          <w:bCs/>
          <w:b/>
        </w:rPr>
        <w:t xml:space="preserve">Geologist </w:t>
      </w:r>
      <w:r>
        <w:t xml:space="preserve">must communicate complex subsurface data to urban planners, civil engineers, government regulators, and public stakeholders. In the fast-paced development environment of</w:t>
      </w:r>
      <w:r>
        <w:t xml:space="preserve"> </w:t>
      </w:r>
      <w:r>
        <w:rPr>
          <w:bCs/>
          <w:b/>
        </w:rPr>
        <w:t xml:space="preserve">China Shanghai</w:t>
      </w:r>
      <w:r>
        <w:t xml:space="preserve">, clear communication ensures that geological constraints are integrated into the earliest phases of project design rather than treated as afterthoughts.</w:t>
      </w:r>
    </w:p>
    <w:p>
      <w:pPr>
        <w:pStyle w:val="BodyText"/>
      </w:pPr>
      <w:r>
        <w:t xml:space="preserve">Furthermore, advanced technologies such as Geographic Information Systems (GIS), 3D geological modeling, and remote sensing are standard tools for a geologist operating in</w:t>
      </w:r>
      <w:r>
        <w:t xml:space="preserve"> </w:t>
      </w:r>
      <w:r>
        <w:rPr>
          <w:bCs/>
          <w:b/>
        </w:rPr>
        <w:t xml:space="preserve">China Shanghai</w:t>
      </w:r>
      <w:r>
        <w:t xml:space="preserve">. These tools allow for the creation of comprehensive "digital twin" models of the subsurface city. Such digital frameworks enable policymakers to visualize underground resource depletion, fault lines, and construction zones simultaneously, facilitating smarter decision-making processes.</w:t>
      </w:r>
    </w:p>
    <w:p>
      <w:pPr>
        <w:pStyle w:val="BodyText"/>
      </w:pPr>
      <w:r>
        <w:t xml:space="preserve">Conclusion:</w:t>
      </w:r>
    </w:p>
    <w:p>
      <w:pPr>
        <w:pStyle w:val="BodyText"/>
      </w:pPr>
      <w:r>
        <w:br/>
      </w:r>
      <w:r>
        <w:t xml:space="preserve">In conclusion, the role of a</w:t>
      </w:r>
      <w:r>
        <w:t xml:space="preserve"> </w:t>
      </w:r>
      <w:r>
        <w:rPr>
          <w:bCs/>
          <w:b/>
        </w:rPr>
        <w:t xml:space="preserve">Geologist</w:t>
      </w:r>
      <w:r>
        <w:t xml:space="preserve"> in</w:t>
      </w:r>
      <w:r>
        <w:t xml:space="preserve"> </w:t>
      </w:r>
      <w:r>
        <w:rPr>
          <w:bCs/>
          <w:b/>
        </w:rPr>
        <w:t xml:space="preserve">China Shanghai</w:t>
      </w:r>
      <w:r>
        <w:t xml:space="preserve"> is indispensable to the city's continued growth and safety. From ensuring the stability of towering skyscrapers on soft sediments, to managing land subsidence caused by historical resource extraction, and remediating contaminated industrial sites for sustainable urban renewal,</w:t>
      </w:r>
      <w:r>
        <w:rPr>
          <w:bCs/>
          <w:b/>
        </w:rPr>
        <w:t xml:space="preserve"> </w:t>
      </w:r>
      <w:r>
        <w:rPr>
          <w:iCs/>
          <w:i/>
        </w:rPr>
        <w:t xml:space="preserve">geologists </w:t>
      </w:r>
      <w:r>
        <w:t xml:space="preserve">provide the foundational knowledge upon which modern</w:t>
      </w:r>
      <w:r>
        <w:t xml:space="preserve"> </w:t>
      </w:r>
      <w:r>
        <w:rPr>
          <w:bCs/>
          <w:b/>
        </w:rPr>
        <w:t xml:space="preserve">China Shanghai</w:t>
      </w:r>
      <w:r>
        <w:t xml:space="preserve"> rests. As climate change intensifies coastal risks and urban density increases, the strategic importance of geological science will only grow. For any future developments in</w:t>
      </w:r>
      <w:r>
        <w:t xml:space="preserve"> </w:t>
      </w:r>
      <w:r>
        <w:rPr>
          <w:bCs/>
          <w:b/>
        </w:rPr>
        <w:t xml:space="preserve">China Shanghai</w:t>
      </w:r>
      <w:r>
        <w:t xml:space="preserve">, adhering to rigorous geological standards remains not just a technical requirement but a societal obligation to ensure long-term resilience and sustainability.</w:t>
      </w:r>
    </w:p>
    <w:p>
      <w:pPr>
        <w:pStyle w:val="BodyText"/>
      </w:pPr>
      <w:r>
        <w:br/>
      </w:r>
    </w:p>
    <w:p>
      <w:pPr>
        <w:pStyle w:val="BodyText"/>
      </w:pPr>
      <w:r>
        <w:br/>
      </w:r>
    </w:p>
    <w:p>
      <w:pPr>
        <w:pStyle w:val="BodyText"/>
      </w:pPr>
      <w:r>
        <w:rPr>
          <w:iCs/>
          <w:i/>
        </w:rPr>
        <w:t xml:space="preserve">This term paper serves as an overview of the multifaceted responsibilities inherent in the profession of geology within one of Asia's most complex urban environments, highlighting the critical interplay between earth sciences and metropolitan planning in China Shanghai.</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Geologist in China Shanghai</dc:title>
  <dc:creator/>
  <dc:language>en</dc:language>
  <cp:keywords/>
  <dcterms:created xsi:type="dcterms:W3CDTF">2026-07-29T16:37:24Z</dcterms:created>
  <dcterms:modified xsi:type="dcterms:W3CDTF">2026-07-29T16:37:24Z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