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France</w:t>
      </w:r>
      <w:r>
        <w:t xml:space="preserve"> </w:t>
      </w:r>
      <w:r>
        <w:t xml:space="preserve">Paris</w:t>
      </w:r>
    </w:p>
    <w:bookmarkStart w:id="28" w:name="X94c2a257c48d386e7cf72828581ce2b00e2c446"/>
    <w:p>
      <w:pPr>
        <w:pStyle w:val="Heading1"/>
      </w:pPr>
      <w:r>
        <w:t xml:space="preserve">The Role and Impact of the Geologist in France Paris</w:t>
      </w:r>
    </w:p>
    <w:p>
      <w:pPr>
        <w:pStyle w:val="FirstParagraph"/>
      </w:pPr>
      <w:r>
        <w:t xml:space="preserve">A Comprehensive Term Paper on Geological Science in an Urban Metropolis</w:t>
      </w:r>
    </w:p>
    <w:p>
      <w:r>
        <w:pict>
          <v:rect style="width:0;height:1.5pt" o:hralign="center" o:hrstd="t" o:hr="t"/>
        </w:pict>
      </w:r>
    </w:p>
    <w:bookmarkStart w:id="20" w:name="abstract"/>
    <w:p>
      <w:pPr>
        <w:pStyle w:val="Heading2"/>
      </w:pPr>
      <w:r>
        <w:t xml:space="preserve">Abstract</w:t>
      </w:r>
    </w:p>
    <w:p>
      <w:pPr>
        <w:pStyle w:val="FirstParagraph"/>
      </w:pPr>
      <w:r>
        <w:t xml:space="preserve">This term paper examines the multifaceted role of the geologist within the specific context of France Paris. As one of the world’s most densely populated and historically significant urban centers, Paris presents unique geological challenges and opportunities. This document explores how geological expertise is critical for infrastructure stability, groundwater management, heritage preservation, and sustainable urban planning. By analyzing historical precedents such as the catacombs and modern engineering feats like the Grand Paris Express project, this paper argues that the geologist is not merely a scientific observer but a vital stakeholder in ensuring the safety and longevity of France Paris.</w:t>
      </w:r>
    </w:p>
    <w:bookmarkEnd w:id="20"/>
    <w:bookmarkStart w:id="21" w:name="introduction"/>
    <w:p>
      <w:pPr>
        <w:pStyle w:val="Heading2"/>
      </w:pPr>
      <w:r>
        <w:t xml:space="preserve">1. Introduction</w:t>
      </w:r>
    </w:p>
    <w:p>
      <w:pPr>
        <w:pStyle w:val="FirstParagraph"/>
      </w:pPr>
      <w:r>
        <w:t xml:space="preserve">The city known globally as France Paris serves as both a cultural beacon and an engineering marvel. However, beneath its iconic architecture lies a complex subterranean reality composed largely of limestone, gypsum, and clay. The title subject of this study, the geologist, plays an indispensable role in navigating these subsurface complexities. In the context of modern urban development in France Paris, the traditional perception of geology as a purely academic or exploratory science has shifted toward applied urban geology.</w:t>
      </w:r>
    </w:p>
    <w:p>
      <w:pPr>
        <w:pStyle w:val="BodyText"/>
      </w:pPr>
      <w:r>
        <w:t xml:space="preserve">The primary objective of this paper is to elucidate how the professional skills of a geologist are adapted to meet the specific demands of living in France Paris. From preventing subsidence in historic districts to managing aquifer resources that sustain millions, the interplay between geological science and urban management is profound. This document will detail four key areas: historical geological influences, underground infrastructure stability, groundwater resource management, and future sustainable developments.</w:t>
      </w:r>
    </w:p>
    <w:bookmarkEnd w:id="21"/>
    <w:bookmarkStart w:id="22" w:name="Xfa2da5ddc447a5adfffc3afaf4731a758d5745d"/>
    <w:p>
      <w:pPr>
        <w:pStyle w:val="Heading2"/>
      </w:pPr>
      <w:r>
        <w:t xml:space="preserve">2. The Historical Geological Context of France Paris</w:t>
      </w:r>
    </w:p>
    <w:p>
      <w:pPr>
        <w:pStyle w:val="FirstParagraph"/>
      </w:pPr>
      <w:r>
        <w:t xml:space="preserve">To understand the present role of the geologist in France Paris, one must first look to its past. The very identity of this city is tied to its geology. During the Roman era and throughout the Middle Ages, extensive quarrying operations extracted limestone from beneath what is now central Paris to construct many of its famous cathedrals and monuments.</w:t>
      </w:r>
    </w:p>
    <w:p>
      <w:pPr>
        <w:pStyle w:val="BodyText"/>
      </w:pPr>
      <w:r>
        <w:t xml:space="preserve">This intense extraction left behind a vast network of tunnels, commonly known as the "Carrières de Paris." Today, these tunnels form the basis of the famous Catacombs. However, beyond their touristic value, they represent a significant geological hazard. The void spaces created by centuries of mining require constant monitoring by geologists to ensure that overlying buildings do not collapse due to subsidence. In France Paris, geologists are tasked with mapping these invisible caverns and assessing the structural integrity of the bedrock before any new construction or renovation can proceed in historic arrondissements.</w:t>
      </w:r>
    </w:p>
    <w:bookmarkEnd w:id="22"/>
    <w:bookmarkStart w:id="23" w:name="Xb556a706bbdf1715877d8820f9112e7196bf499"/>
    <w:p>
      <w:pPr>
        <w:pStyle w:val="Heading2"/>
      </w:pPr>
      <w:r>
        <w:t xml:space="preserve">3. Urban Infrastructure and Subsurface Stability</w:t>
      </w:r>
    </w:p>
    <w:p>
      <w:pPr>
        <w:pStyle w:val="FirstParagraph"/>
      </w:pPr>
      <w:r>
        <w:t xml:space="preserve">In the 21st century, urbanization continues to push deeper into the earth. The ongoing expansion of public transportation systems, most notably the Grand Paris Express project, relies heavily on geological surveys conducted by professional geologists. This massive infrastructure undertaking involves digging deep tunnels for new metro lines across France Paris.</w:t>
      </w:r>
    </w:p>
    <w:p>
      <w:pPr>
        <w:pStyle w:val="BodyText"/>
      </w:pPr>
      <w:r>
        <w:t xml:space="preserve">The geologist’s role here is critical in risk assessment and mitigation. They must analyze soil composition to determine tunnel boring machine (TBM) strategies. For instance, the presence of aquifers or unstable clay layers can pose significant risks to excavation safety. Furthermore, vibration analysis is conducted by geologists to ensure that heavy construction activities do not destabilize the foundations of nearby heritage sites. In France Paris, where architectural density is high and historical preservation laws are strict, the geologist acts as a bridge between modern engineering ambitions and historical preservation.</w:t>
      </w:r>
    </w:p>
    <w:bookmarkEnd w:id="23"/>
    <w:bookmarkStart w:id="24" w:name="X6dde017d91d23d615f3ecdb56516e9b386f9544"/>
    <w:p>
      <w:pPr>
        <w:pStyle w:val="Heading2"/>
      </w:pPr>
      <w:r>
        <w:t xml:space="preserve">4. Groundwater Management and Environmental Sustainability</w:t>
      </w:r>
    </w:p>
    <w:p>
      <w:pPr>
        <w:pStyle w:val="FirstParagraph"/>
      </w:pPr>
      <w:r>
        <w:t xml:space="preserve">Beyond structural stability, the geologist in France Paris is essential for managing natural resources. The region relies on groundwater reserves to meet a portion of its water needs, particularly during droughts when surface water sources are compromised. Geologists work closely with hydrogeologists to monitor aquifer levels and quality.</w:t>
      </w:r>
    </w:p>
    <w:p>
      <w:pPr>
        <w:pStyle w:val="BodyText"/>
      </w:pPr>
      <w:r>
        <w:t xml:space="preserve">The challenges facing France Paris include pollution infiltration from urban runoff and the potential for saltwater intrusion in deeper basins as sea levels rise. Geological modeling allows scientists to predict how contaminants move through the soil matrix, enabling preventive measures. Additionally, as climate change leads to more frequent extreme weather events, geologists help design "sponge city" solutions—urban designs that absorb rainwater rather than overwhelming drainage systems. This involves understanding permeability and soil saturation points in various districts of France Paris.</w:t>
      </w:r>
    </w:p>
    <w:bookmarkEnd w:id="24"/>
    <w:bookmarkStart w:id="25" w:name="X99109f303f2b57909a6a5b490829c702e554237"/>
    <w:p>
      <w:pPr>
        <w:pStyle w:val="Heading2"/>
      </w:pPr>
      <w:r>
        <w:t xml:space="preserve">5. The Future of Geology in the Urban Landscape</w:t>
      </w:r>
    </w:p>
    <w:p>
      <w:pPr>
        <w:pStyle w:val="FirstParagraph"/>
      </w:pPr>
      <w:r>
        <w:t xml:space="preserve">Looking forward, the role of the geologist in France Paris is evolving toward greater integration with smart city technologies. Digital twins—virtual replicas of physical assets—are being created to simulate geological shifts and water table fluctuations in real-time. Professionals working on these systems must have deep geological knowledge to calibrate their models accurately.</w:t>
      </w:r>
    </w:p>
    <w:p>
      <w:pPr>
        <w:pStyle w:val="BodyText"/>
      </w:pPr>
      <w:r>
        <w:t xml:space="preserve">Moreover, there is a growing emphasis on geothermal energy extraction as a green alternative for heating and cooling buildings. France Paris has the potential to harness low-temperature geothermal resources from its underground aquifers. Geologists are central to identifying suitable borehole locations and ensuring that thermal exchange does not harm the geological structure or affect adjacent building foundations.</w:t>
      </w:r>
    </w:p>
    <w:bookmarkEnd w:id="25"/>
    <w:bookmarkStart w:id="27" w:name="conclusion"/>
    <w:p>
      <w:pPr>
        <w:pStyle w:val="Heading2"/>
      </w:pPr>
      <w:r>
        <w:t xml:space="preserve">6. Conclusion</w:t>
      </w:r>
    </w:p>
    <w:p>
      <w:pPr>
        <w:pStyle w:val="FirstParagraph"/>
      </w:pPr>
      <w:r>
        <w:t xml:space="preserve">In conclusion, the geologist is an integral figure in the functioning and future of France Paris. Far from being a distant scientist studying rocks in isolation, the modern geologist works on the front lines of urban safety, environmental protection, and infrastructure development. From managing the risks associated with historic quarries to facilitating new metro tunnels and protecting groundwater supplies, their expertise is woven into the fabric of city life.</w:t>
      </w:r>
    </w:p>
    <w:p>
      <w:pPr>
        <w:pStyle w:val="BodyText"/>
      </w:pPr>
      <w:r>
        <w:t xml:space="preserve">As France Paris continues to grow and adapt to climate challenges, the demand for skilled geologists will only increase. Their work ensures that this historic city remains stable, sustainable, and safe for generations to come. Therefore, understanding the geological underpinnings of the city is not just an academic exercise but a practical necessity for urban planners, architects, and policymakers in France Paris.</w:t>
      </w:r>
    </w:p>
    <w:p>
      <w:r>
        <w:pict>
          <v:rect style="width:0;height:1.5pt" o:hralign="center" o:hrstd="t" o:hr="t"/>
        </w:pict>
      </w:r>
    </w:p>
    <w:bookmarkStart w:id="26" w:name="references"/>
    <w:p>
      <w:pPr>
        <w:pStyle w:val="Heading3"/>
      </w:pPr>
      <w:r>
        <w:t xml:space="preserve">References</w:t>
      </w:r>
    </w:p>
    <w:p>
      <w:pPr>
        <w:numPr>
          <w:ilvl w:val="0"/>
          <w:numId w:val="1001"/>
        </w:numPr>
        <w:pStyle w:val="Compact"/>
      </w:pPr>
      <w:r>
        <w:rPr>
          <w:bCs/>
          <w:b/>
        </w:rPr>
        <w:t xml:space="preserve">Bureau de Recherches Géologiques et Minières (BRGM).</w:t>
      </w:r>
      <w:r>
        <w:t xml:space="preserve"> </w:t>
      </w:r>
      <w:r>
        <w:t xml:space="preserve">"Urban Geology and Risk Management in Paris." Paris, France.</w:t>
      </w:r>
    </w:p>
    <w:p>
      <w:pPr>
        <w:numPr>
          <w:ilvl w:val="0"/>
          <w:numId w:val="1001"/>
        </w:numPr>
        <w:pStyle w:val="Compact"/>
      </w:pPr>
      <w:r>
        <w:rPr>
          <w:bCs/>
          <w:b/>
        </w:rPr>
        <w:t xml:space="preserve">Sandrone, R., et al.</w:t>
      </w:r>
      <w:r>
        <w:t xml:space="preserve"> </w:t>
      </w:r>
      <w:r>
        <w:t xml:space="preserve">"Subsidence and Quarry Monitoring in Urban Environments: The Case of Paris." Journal of Applied Geology, 2019.</w:t>
      </w:r>
    </w:p>
    <w:p>
      <w:pPr>
        <w:numPr>
          <w:ilvl w:val="0"/>
          <w:numId w:val="1001"/>
        </w:numPr>
        <w:pStyle w:val="Compact"/>
      </w:pPr>
      <w:r>
        <w:rPr>
          <w:bCs/>
          <w:b/>
        </w:rPr>
        <w:t xml:space="preserve">Mairie de Paris.</w:t>
      </w:r>
      <w:r>
        <w:t xml:space="preserve"> </w:t>
      </w:r>
      <w:r>
        <w:t xml:space="preserve">"Grand Paris Express Environmental Impact Assessment." City of Paris Archives, 2021.</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Geologist in France Paris</dc:title>
  <dc:creator/>
  <dc:language>en</dc:language>
  <cp:keywords/>
  <dcterms:created xsi:type="dcterms:W3CDTF">2026-07-29T16:37:42Z</dcterms:created>
  <dcterms:modified xsi:type="dcterms:W3CDTF">2026-07-29T16:37:42Z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