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Indonesia</w:t>
      </w:r>
      <w:r>
        <w:t xml:space="preserve"> </w:t>
      </w:r>
      <w:r>
        <w:t xml:space="preserve">Jakarta</w:t>
      </w:r>
    </w:p>
    <w:bookmarkStart w:id="27" w:name="Xecdd43c1f56fbfd5bccc09ec4384685043ee5f1"/>
    <w:p>
      <w:pPr>
        <w:pStyle w:val="Heading1"/>
      </w:pPr>
      <w:r>
        <w:t xml:space="preserve">The Critical Role of the Geologist in Indonesia Jakarta</w:t>
      </w:r>
    </w:p>
    <w:p>
      <w:pPr>
        <w:pStyle w:val="FirstParagraph"/>
      </w:pPr>
      <w:r>
        <w:rPr>
          <w:bCs/>
          <w:b/>
        </w:rPr>
        <w:t xml:space="preserve">Abstract</w:t>
      </w:r>
    </w:p>
    <w:p>
      <w:pPr>
        <w:pStyle w:val="BodyText"/>
      </w:pPr>
      <w:r>
        <w:t xml:space="preserve">This term paper explores the multifaceted responsibilities and strategic importance of the professional geologist within the urban, economic, and environmental context of Indonesia Jakarta. As one of the most densely populated metropolises in Southeast Asia, Indonesia Jakarta faces unique geological challenges ranging from rapid land subsidence to seismic risks. This document analyzes how specialized geological expertise is indispensable for infrastructure development, resource management, disaster mitigation, and sustainable urban planning in this volatile yet vibrant region.</w:t>
      </w:r>
    </w:p>
    <w:bookmarkStart w:id="20" w:name="introduction"/>
    <w:p>
      <w:pPr>
        <w:pStyle w:val="Heading2"/>
      </w:pPr>
      <w:r>
        <w:t xml:space="preserve">1. Introduction</w:t>
      </w:r>
    </w:p>
    <w:p>
      <w:pPr>
        <w:pStyle w:val="FirstParagraph"/>
      </w:pPr>
      <w:r>
        <w:t xml:space="preserve">The capital city of Indonesia Jakarta stands as a testament to rapid urbanization and economic growth in the developing world. However, this growth occurs against a backdrop of complex geological conditions. Situated on the northern coast of Java, Indonesia Jakarta is located in one of the most seismically active regions on Earth due to its proximity to tectonic plate boundaries. The concept of</w:t>
      </w:r>
      <w:r>
        <w:t xml:space="preserve"> </w:t>
      </w:r>
      <w:r>
        <w:rPr>
          <w:bCs/>
          <w:b/>
        </w:rPr>
        <w:t xml:space="preserve">Indonesia Jakarta</w:t>
      </w:r>
      <w:r>
        <w:t xml:space="preserve"> </w:t>
      </w:r>
      <w:r>
        <w:t xml:space="preserve">is not merely a geographical designation but represents a hub where human activity intersects intensely with geological forces.</w:t>
      </w:r>
    </w:p>
    <w:p>
      <w:pPr>
        <w:pStyle w:val="BodyText"/>
      </w:pPr>
      <w:r>
        <w:t xml:space="preserve">In this context, the role of the</w:t>
      </w:r>
      <w:r>
        <w:t xml:space="preserve"> </w:t>
      </w:r>
      <w:r>
        <w:rPr>
          <w:bCs/>
          <w:b/>
        </w:rPr>
        <w:t xml:space="preserve">Geologist</w:t>
      </w:r>
    </w:p>
    <w:bookmarkEnd w:id="20"/>
    <w:bookmarkStart w:id="21" w:name="geological-hazards-and-seismic-risk"/>
    <w:p>
      <w:pPr>
        <w:pStyle w:val="Heading2"/>
      </w:pPr>
      <w:r>
        <w:t xml:space="preserve">2. Geological Hazards and Seismic Risk</w:t>
      </w:r>
    </w:p>
    <w:p>
      <w:pPr>
        <w:pStyle w:val="FirstParagraph"/>
      </w:pPr>
      <w:r>
        <w:t xml:space="preserve">The primary reason why a geologist is critical to</w:t>
      </w:r>
      <w:r>
        <w:t xml:space="preserve"> </w:t>
      </w:r>
      <w:r>
        <w:rPr>
          <w:bCs/>
          <w:b/>
        </w:rPr>
        <w:t xml:space="preserve">Indonesia Jakarta</w:t>
      </w:r>
      <w:r>
        <w:t xml:space="preserve"> </w:t>
      </w:r>
      <w:r>
        <w:t xml:space="preserve">is the inherent seismic danger. The region lies near the Java Trench, where the Australian Plate subducts beneath the Sunda Plate. This tectonic activity generates frequent earthquakes and poses a significant tsunami risk for coastal areas.</w:t>
      </w:r>
    </w:p>
    <w:p>
      <w:pPr>
        <w:pStyle w:val="BodyText"/>
      </w:pPr>
      <w:r>
        <w:t xml:space="preserve">A competent</w:t>
      </w:r>
      <w:r>
        <w:t xml:space="preserve"> </w:t>
      </w:r>
      <w:r>
        <w:rPr>
          <w:bCs/>
          <w:b/>
        </w:rPr>
        <w:t xml:space="preserve">Geologist</w:t>
      </w:r>
      <w:r>
        <w:t xml:space="preserve"> </w:t>
      </w:r>
      <w:r>
        <w:t xml:space="preserve">must conduct detailed seismic hazard assessments to inform building codes and infrastructure projects. These professionals analyze soil liquefaction potential, which is particularly relevant in Jakarta’s alluvial soils. Without accurate geological data, high-rise buildings and critical infrastructure such as the Jakarta MRT (Mass Rapid Transit) system would be vulnerable to catastrophic failure during major seismic events. The geologist provides the necessary risk maps that allow urban planners in Indonesia Jakarta to zone areas appropriately, restricting heavy construction in high-risk fault zones.</w:t>
      </w:r>
    </w:p>
    <w:bookmarkEnd w:id="21"/>
    <w:bookmarkStart w:id="22" w:name="the-crisis-of-land-subsidence"/>
    <w:p>
      <w:pPr>
        <w:pStyle w:val="Heading2"/>
      </w:pPr>
      <w:r>
        <w:t xml:space="preserve">3. The Crisis of Land Subsidence</w:t>
      </w:r>
    </w:p>
    <w:p>
      <w:pPr>
        <w:pStyle w:val="FirstParagraph"/>
      </w:pPr>
      <w:r>
        <w:t xml:space="preserve">Beyond earthquakes, perhaps the most pressing geological issue facing Indonesia Jakarta is land subsidence. It is widely documented that parts of northern Jakarta are sinking at rates ranging from five to ten centimeters per year in some districts. This phenomenon exacerbates flooding issues and threatens coastal infrastructure.</w:t>
      </w:r>
    </w:p>
    <w:p>
      <w:pPr>
        <w:pStyle w:val="BodyText"/>
      </w:pPr>
      <w:r>
        <w:t xml:space="preserve">The role of the geologist here involves hydrogeological analysis. Geologists study groundwater extraction patterns and aquifer compaction to determine the causes of subsidence. By providing data on sustainable water yield, a</w:t>
      </w:r>
      <w:r>
        <w:t xml:space="preserve"> </w:t>
      </w:r>
      <w:r>
        <w:rPr>
          <w:bCs/>
          <w:b/>
        </w:rPr>
        <w:t xml:space="preserve">Geologist</w:t>
      </w:r>
      <w:r>
        <w:t xml:space="preserve"> </w:t>
      </w:r>
      <w:r>
        <w:t xml:space="preserve">helps policymakers in Indonesia Jakarta enforce regulations on groundwater usage, thereby encouraging reliance on piped surface water systems rather than unregulated well drilling. This scientific intervention is crucial for slowing down the physical disappearance of parts of the city.</w:t>
      </w:r>
    </w:p>
    <w:bookmarkEnd w:id="22"/>
    <w:bookmarkStart w:id="23" w:name="Xc57780aeeed56e7ae3787661521f9dc373212b2"/>
    <w:p>
      <w:pPr>
        <w:pStyle w:val="Heading2"/>
      </w:pPr>
      <w:r>
        <w:t xml:space="preserve">4. Urban Infrastructure and Construction Support</w:t>
      </w:r>
    </w:p>
    <w:p>
      <w:pPr>
        <w:pStyle w:val="FirstParagraph"/>
      </w:pPr>
      <w:r>
        <w:t xml:space="preserve">The expansion of Indonesia Jakarta requires robust infrastructure, including tunnels, skyscrapers, and bridges. The geological complexity beneath Jakarta’s surface—characterized by soft clay layers overlying denser sand or rock—requires meticulous site investigation.</w:t>
      </w:r>
    </w:p>
    <w:p>
      <w:pPr>
        <w:pStyle w:val="BodyText"/>
      </w:pPr>
      <w:r>
        <w:t xml:space="preserve">This is where the practical application of geological science comes into play. A</w:t>
      </w:r>
      <w:r>
        <w:t xml:space="preserve"> </w:t>
      </w:r>
      <w:r>
        <w:rPr>
          <w:bCs/>
          <w:b/>
        </w:rPr>
        <w:t xml:space="preserve">Geologist</w:t>
      </w:r>
      <w:r>
        <w:t xml:space="preserve"> </w:t>
      </w:r>
      <w:r>
        <w:t xml:space="preserve">performs site characterization, analyzing core samples and geophysical data to determine foundation requirements. For deep tunneling projects like subway systems, understanding the stress distribution in soil layers is vital to prevent collapses. The geologist ensures that construction methods in Indonesia Jakarta are adapted to local geological realities, ensuring structural integrity and safety for millions of residents.</w:t>
      </w:r>
    </w:p>
    <w:bookmarkEnd w:id="23"/>
    <w:bookmarkStart w:id="24" w:name="X01f6e81ef469f65abc10f44229e4ed535256211"/>
    <w:p>
      <w:pPr>
        <w:pStyle w:val="Heading2"/>
      </w:pPr>
      <w:r>
        <w:t xml:space="preserve">5. Environmental Geology and Waste Management</w:t>
      </w:r>
    </w:p>
    <w:p>
      <w:pPr>
        <w:pStyle w:val="FirstParagraph"/>
      </w:pPr>
      <w:r>
        <w:t xml:space="preserve">Jakarta faces significant challenges regarding waste management and soil contamination. Landfills such as Bantar Gebang require careful siting based on geological criteria to prevent leachate from contaminating groundwater aquifers used by local communities.</w:t>
      </w:r>
    </w:p>
    <w:p>
      <w:pPr>
        <w:pStyle w:val="BodyText"/>
      </w:pPr>
      <w:r>
        <w:t xml:space="preserve">An environmental geologist evaluates the stratigraphy and permeability of sites to recommend safe disposal methods. In the context of Indonesia Jakarta, this role is increasingly important as urban density increases. The geologist acts as a guardian of public health by identifying potential sources of pollution related to soil and groundwater interactions, ensuring that development does not compromise the natural water resources essential for life in the city.</w:t>
      </w:r>
    </w:p>
    <w:bookmarkEnd w:id="24"/>
    <w:bookmarkStart w:id="25" w:name="Xadd70d9b70abd525d67e4fc81d898b558473228"/>
    <w:p>
      <w:pPr>
        <w:pStyle w:val="Heading2"/>
      </w:pPr>
      <w:r>
        <w:t xml:space="preserve">6. Policy Integration and Sustainable Development</w:t>
      </w:r>
    </w:p>
    <w:p>
      <w:pPr>
        <w:pStyle w:val="FirstParagraph"/>
      </w:pPr>
      <w:r>
        <w:t xml:space="preserve">The integration of geological insights into policy frameworks is a growing necessity for Indonesia Jakarta. The concept of sustainable development cannot be fully realized without understanding the geological carrying capacity of an area.</w:t>
      </w:r>
    </w:p>
    <w:p>
      <w:pPr>
        <w:pStyle w:val="BodyText"/>
      </w:pPr>
      <w:r>
        <w:t xml:space="preserve">Governments in Indonesia Jakarta are increasingly looking toward the relocation of parts of administrative functions or new satellite cities due to space and subsidence constraints. A</w:t>
      </w:r>
      <w:r>
        <w:t xml:space="preserve"> </w:t>
      </w:r>
      <w:r>
        <w:rPr>
          <w:bCs/>
          <w:b/>
        </w:rPr>
        <w:t xml:space="preserve">Geologist</w:t>
      </w:r>
      <w:r>
        <w:t xml:space="preserve"> </w:t>
      </w:r>
      <w:r>
        <w:t xml:space="preserve">plays a pivotal role in evaluating potential alternative sites, assessing their tectonic stability, water availability, and soil mechanics. This scientific advice directly influences national planning decisions regarding the future of Indonesia Jakarta itself.</w:t>
      </w:r>
    </w:p>
    <w:bookmarkEnd w:id="25"/>
    <w:bookmarkStart w:id="26" w:name="conclusion"/>
    <w:p>
      <w:pPr>
        <w:pStyle w:val="Heading2"/>
      </w:pPr>
      <w:r>
        <w:t xml:space="preserve">7. Conclusion</w:t>
      </w:r>
    </w:p>
    <w:p>
      <w:pPr>
        <w:pStyle w:val="FirstParagraph"/>
      </w:pPr>
      <w:r>
        <w:t xml:space="preserve">In conclusion, the professional geologist is an indispensable asset to the development and sustainability of Indonesia Jakarta. From mitigating seismic risks and addressing land subsidence to supporting massive infrastructure projects and protecting environmental health, the contributions of geological science are foundational.</w:t>
      </w:r>
    </w:p>
    <w:p>
      <w:pPr>
        <w:pStyle w:val="BodyText"/>
      </w:pPr>
      <w:r>
        <w:t xml:space="preserve">The challenges facing Indonesia Jakarta are not merely political or economic; they are deeply physical. Therefore, any discussion regarding the future of this city must center on the expertise provided by geologists. By empowering these professionals to guide policy and engineering decisions, stakeholders can ensure that Indonesia Jakarta remains a resilient, safe, and thriving metropolis despite its challenging geological environment.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the Geologist in Indonesia Jakarta</dc:title>
  <dc:creator/>
  <dc:language>en</dc:language>
  <cp:keywords/>
  <dcterms:created xsi:type="dcterms:W3CDTF">2026-07-29T14:29:01Z</dcterms:created>
  <dcterms:modified xsi:type="dcterms:W3CDTF">2026-07-29T14:29:01Z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