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Urban</w:t>
      </w:r>
      <w:r>
        <w:t xml:space="preserve"> </w:t>
      </w:r>
      <w:r>
        <w:t xml:space="preserve">and</w:t>
      </w:r>
      <w:r>
        <w:t xml:space="preserve"> </w:t>
      </w:r>
      <w:r>
        <w:t xml:space="preserve">Environmental</w:t>
      </w:r>
      <w:r>
        <w:t xml:space="preserve"> </w:t>
      </w:r>
      <w:r>
        <w:t xml:space="preserve">Development</w:t>
      </w:r>
      <w:r>
        <w:t xml:space="preserve"> </w:t>
      </w:r>
      <w:r>
        <w:t xml:space="preserve">of</w:t>
      </w:r>
      <w:r>
        <w:t xml:space="preserve"> </w:t>
      </w:r>
      <w:r>
        <w:t xml:space="preserve">Kuwait</w:t>
      </w:r>
      <w:r>
        <w:t xml:space="preserve"> </w:t>
      </w:r>
      <w:r>
        <w:t xml:space="preserve">City</w:t>
      </w:r>
    </w:p>
    <w:bookmarkStart w:id="28" w:name="X44cf602655c18d53ff7a9ca7c4292c7145c70bc"/>
    <w:p>
      <w:pPr>
        <w:pStyle w:val="Heading1"/>
      </w:pPr>
      <w:r>
        <w:t xml:space="preserve">The Role of the Geologist in the Urban and Environmental Development of Kuwait City</w:t>
      </w:r>
    </w:p>
    <w:p>
      <w:pPr>
        <w:pStyle w:val="FirstParagraph"/>
      </w:pPr>
      <w:r>
        <w:rPr>
          <w:bCs/>
          <w:b/>
        </w:rPr>
        <w:t xml:space="preserve">A Term Paper Submitted to the Department of Earth Sciences</w:t>
      </w:r>
    </w:p>
    <w:p>
      <w:pPr>
        <w:pStyle w:val="BodyText"/>
      </w:pPr>
      <w:r>
        <w:rPr>
          <w:bCs/>
          <w:b/>
        </w:rPr>
        <w:t xml:space="preserve">Focusing on Regional Applications in Kuwait City, Kuwait</w:t>
      </w:r>
    </w:p>
    <w:bookmarkStart w:id="20" w:name="abstract"/>
    <w:p>
      <w:pPr>
        <w:pStyle w:val="Heading2"/>
      </w:pPr>
      <w:r>
        <w:t xml:space="preserve">Abstract</w:t>
      </w:r>
    </w:p>
    <w:p>
      <w:pPr>
        <w:pStyle w:val="FirstParagraph"/>
      </w:pPr>
      <w:r>
        <w:t xml:space="preserve">This term paper examines the critical role of the professional Geologist in shaping the infrastructure, environmental sustainability, and resource management of modern metropolitan areas. While geological expertise is universally applicable, this study focuses specifically on the unique challenges faced by Kuwait City. As a rapidly developing capital situated in an arid environment with complex subsurface characteristics, Kuwait City presents a distinct case study for urban geology. The paper argues that the Geologist is not merely an observer of natural landscapes but an essential architect of sustainable urban planning, mitigating risks such as soil erosion, managing groundwater resources, and ensuring the stability of heavy infrastructure in one of the world’s most extreme climates.</w:t>
      </w:r>
    </w:p>
    <w:bookmarkEnd w:id="20"/>
    <w:bookmarkStart w:id="21" w:name="introduction"/>
    <w:p>
      <w:pPr>
        <w:pStyle w:val="Heading2"/>
      </w:pPr>
      <w:r>
        <w:t xml:space="preserve">1. Introduction</w:t>
      </w:r>
    </w:p>
    <w:p>
      <w:pPr>
        <w:pStyle w:val="FirstParagraph"/>
      </w:pPr>
      <w:r>
        <w:t xml:space="preserve">The integration of geological science into urban planning is a cornerstone of modern civilization. In the context of Kuwait City, a metropolis defined by its rapid transformation from a trading port to a bustling economic hub, the expertise of the Geologist is indispensable. The city sits atop a complex geological framework characterized primarily by sedimentary formations from the Miocene and Pliocene epochs. These formations include limestone, sandstone, and conglomerate layers that dictate how foundations are laid for skyscrapers, highways, and residential complexes.</w:t>
      </w:r>
    </w:p>
    <w:p>
      <w:pPr>
        <w:pStyle w:val="BodyText"/>
      </w:pPr>
      <w:r>
        <w:t xml:space="preserve">A Geologist serves as the bridge between natural earth processes and human construction. In Kuwait City specifically, where extreme heat waves are frequent and rainfall is scarce but often intense when it occurs, the margin for error in civil engineering is slim. Without accurate geological data provided by a qualified Geologist, infrastructure projects risk structural failure due to subsidence, soil instability, or inadequate drainage systems designed to handle flash floods.</w:t>
      </w:r>
    </w:p>
    <w:bookmarkEnd w:id="21"/>
    <w:bookmarkStart w:id="22" w:name="X00104ee54b467fb525628731ac8688bebc3b3a1"/>
    <w:p>
      <w:pPr>
        <w:pStyle w:val="Heading2"/>
      </w:pPr>
      <w:r>
        <w:t xml:space="preserve">2. Geological Composition and Urban Infrastructure</w:t>
      </w:r>
    </w:p>
    <w:p>
      <w:pPr>
        <w:pStyle w:val="FirstParagraph"/>
      </w:pPr>
      <w:r>
        <w:t xml:space="preserve">To understand the necessity of a Geologist in Kuwait City, one must first understand the ground beneath it. The city is largely built on the Kuwait Group formations, which consist of alternating layers of limestone and sandstone. These rocks possess varying degrees of permeability and strength. For instance, certain limestone layers may be prone to karstification or dissolution if exposed to aggressive groundwater chemistry over long periods.</w:t>
      </w:r>
    </w:p>
    <w:p>
      <w:pPr>
        <w:pStyle w:val="BodyText"/>
      </w:pPr>
      <w:r>
        <w:t xml:space="preserve">The Geologist conducts detailed subsurface investigations through borehole drilling, seismic reflection surveys, and geotechnical logging. In the dense urban core of Kuwait City, where vertical construction is prevalent due to land scarcity, these investigations are vital. A structural engineer cannot design a high-rise building without knowing the bearing capacity of the soil at specific depths. If a Geologist misidentifies a soft clay layer beneath a harder limestone cap, the consequences could be differential settlement, leading to catastrophic structural damage. Therefore, every major project in Kuwait City requires rigorous geological auditing to ensure that skyscrapers in areas like Sharq and Salmiya rest on stable bedrock or appropriately reinforced foundations.</w:t>
      </w:r>
    </w:p>
    <w:bookmarkEnd w:id="22"/>
    <w:bookmarkStart w:id="23" w:name="X7d6102645684a3b9911887120a8188b6e7369e4"/>
    <w:p>
      <w:pPr>
        <w:pStyle w:val="Heading2"/>
      </w:pPr>
      <w:r>
        <w:t xml:space="preserve">3. Environmental Challenges: Sand Encroachment and Soil Erosion</w:t>
      </w:r>
    </w:p>
    <w:p>
      <w:pPr>
        <w:pStyle w:val="FirstParagraph"/>
      </w:pPr>
      <w:r>
        <w:t xml:space="preserve">A unique challenge facing Kuwait City is the constant threat of sand encroachment and aeolian erosion. The city is surrounded by desert landscapes, including the Rub' al Khali influence in the south and various wadi systems to the north. Wind-blown sands can abrade building facades, clog ventilation systems, and obscure visibility on highways.</w:t>
      </w:r>
    </w:p>
    <w:p>
      <w:pPr>
        <w:pStyle w:val="BodyText"/>
      </w:pPr>
      <w:r>
        <w:t xml:space="preserve">The Geologist plays a proactive role in managing these environmental hazards. By analyzing sediment transport patterns and grain size distributions, a Geologist can recommend landscaping strategies that minimize dust accumulation. For example, the selection of specific vegetation types that stabilize dune formations around urban boundaries requires botanical and geological knowledge. Furthermore, during periods of rare but heavy rainfall, which is becoming more erratic due to climate change patterns in the Gulf region, wadi flows can cause severe erosion in Kuwait City’s outskirts.</w:t>
      </w:r>
    </w:p>
    <w:p>
      <w:pPr>
        <w:pStyle w:val="BodyText"/>
      </w:pPr>
      <w:r>
        <w:t xml:space="preserve">Geological mapping allows city planners to identify flood-prone zones. A Geologist analyzes the gradient and soil composition of these wadis to design retention ponds and drainage channels that prevent flooding in residential areas. This is particularly relevant for the newer developments extending from the central district towards Hawalli, where topographical changes can alter natural water drainage paths.</w:t>
      </w:r>
    </w:p>
    <w:bookmarkEnd w:id="23"/>
    <w:bookmarkStart w:id="24" w:name="groundwater-resource-management"/>
    <w:p>
      <w:pPr>
        <w:pStyle w:val="Heading2"/>
      </w:pPr>
      <w:r>
        <w:t xml:space="preserve">4. Groundwater Resource Management</w:t>
      </w:r>
    </w:p>
    <w:p>
      <w:pPr>
        <w:pStyle w:val="FirstParagraph"/>
      </w:pPr>
      <w:r>
        <w:t xml:space="preserve">Kuwait City faces a persistent challenge regarding water security. The country relies heavily on desalination, but groundwater remains a critical supplementary resource for industrial cooling and limited agricultural use in surrounding areas. However, over-extraction has led to saltwater intrusion in coastal aquifers near Kuwait City.</w:t>
      </w:r>
    </w:p>
    <w:p>
      <w:pPr>
        <w:pStyle w:val="BodyText"/>
      </w:pPr>
      <w:r>
        <w:t xml:space="preserve">The Geologist is central to hydrogeological studies that monitor these aquifers. By mapping the extent of saline water penetration into freshwater lenses, a Geologist can advise regulatory bodies on extraction limits and recharge strategies. In an era where urban expansion increases impermeable surfaces (concrete and asphalt), natural groundwater recharge is reduced. A Geologist assesses how urbanization impacts the hydrological cycle and proposes solutions, such as permeable pavements or artificial recharge basins, to maintain the water table levels necessary for regional stability.</w:t>
      </w:r>
    </w:p>
    <w:bookmarkEnd w:id="24"/>
    <w:bookmarkStart w:id="25" w:name="X5c58e499d03ee8e971e155ddf6cd0c21feb210a"/>
    <w:p>
      <w:pPr>
        <w:pStyle w:val="Heading2"/>
      </w:pPr>
      <w:r>
        <w:t xml:space="preserve">5. The Economic Implications of Geological Expertise</w:t>
      </w:r>
    </w:p>
    <w:p>
      <w:pPr>
        <w:pStyle w:val="FirstParagraph"/>
      </w:pPr>
      <w:r>
        <w:t xml:space="preserve">The presence of a skilled Geologist in the planning phase of any project in Kuwait City is an economic imperative rather than just a technical requirement. Preventive measures cost significantly less than remedial actions. If soil instability is detected early, foundations can be reinforced with piles or ground improvement techniques like compaction grouting. Conversely, discovering these issues after construction has begun leads to massive budget overruns and project delays.</w:t>
      </w:r>
    </w:p>
    <w:p>
      <w:pPr>
        <w:pStyle w:val="BodyText"/>
      </w:pPr>
      <w:r>
        <w:t xml:space="preserve">Furthermore, the oil and gas industry, which remains a pillar of Kuwait’s economy, operates in close proximity to urban expansions. The Geologist monitors seismic activity related to extraction activities nearby to ensure they do not destabilize urban foundations in Kuwait City. This interdisciplinary coordination between industrial geology and urban engineering ensures that economic growth does not come at the expense of public safety.</w:t>
      </w:r>
    </w:p>
    <w:bookmarkEnd w:id="25"/>
    <w:bookmarkStart w:id="26" w:name="conclusion"/>
    <w:p>
      <w:pPr>
        <w:pStyle w:val="Heading2"/>
      </w:pPr>
      <w:r>
        <w:t xml:space="preserve">6. Conclusion</w:t>
      </w:r>
    </w:p>
    <w:p>
      <w:pPr>
        <w:pStyle w:val="FirstParagraph"/>
      </w:pPr>
      <w:r>
        <w:t xml:space="preserve">In conclusion, the Geologist is an integral pillar of development in Kuwait City. From ensuring the structural integrity of towering skyscrapers by interpreting sedimentary rock formations to protecting urban populations from environmental hazards like sandstorms and flash floods, their role is multifaceted and vital. As Kuwait City continues to expand its infrastructure and population, the demand for precise geological data will only increase.</w:t>
      </w:r>
    </w:p>
    <w:p>
      <w:pPr>
        <w:pStyle w:val="BodyText"/>
      </w:pPr>
      <w:r>
        <w:t xml:space="preserve">The challenges posed by the arid environment, combined with the complexities of modern urban density, require a geological approach that is both scientific and practical. It is evident that sustainable development in Kuwait cannot be achieved without embedding geological expertise into every stage of city planning. The Geologist provides the foundational knowledge upon which the safety, longevity, and sustainability of Kuwait City are built.</w:t>
      </w:r>
    </w:p>
    <w:bookmarkEnd w:id="26"/>
    <w:bookmarkStart w:id="27" w:name="references"/>
    <w:p>
      <w:pPr>
        <w:pStyle w:val="Heading2"/>
      </w:pPr>
      <w:r>
        <w:t xml:space="preserve">References</w:t>
      </w:r>
    </w:p>
    <w:p>
      <w:pPr>
        <w:pStyle w:val="FirstParagraph"/>
      </w:pPr>
      <w:r>
        <w:rPr>
          <w:iCs/>
          <w:i/>
        </w:rPr>
        <w:t xml:space="preserve">Note: In a formal academic setting, this section would list peer-reviewed journals and geological surveys from the State Authority for Applied Research and Training. The following are representative sources relevant to this Term Paper topic:</w:t>
      </w:r>
    </w:p>
    <w:p>
      <w:pPr>
        <w:numPr>
          <w:ilvl w:val="0"/>
          <w:numId w:val="1001"/>
        </w:numPr>
        <w:pStyle w:val="Compact"/>
      </w:pPr>
      <w:r>
        <w:t xml:space="preserve">Kuwait Institute for Scientific Research (KISR). Reports on Environmental Geology of Kuwait.</w:t>
      </w:r>
    </w:p>
    <w:p>
      <w:pPr>
        <w:numPr>
          <w:ilvl w:val="0"/>
          <w:numId w:val="1001"/>
        </w:numPr>
        <w:pStyle w:val="Compact"/>
      </w:pPr>
      <w:r>
        <w:t xml:space="preserve">Gulf PetroLink. Geological Surveys of the Arabian Peninsula Basin.</w:t>
      </w:r>
    </w:p>
    <w:p>
      <w:pPr>
        <w:numPr>
          <w:ilvl w:val="0"/>
          <w:numId w:val="1001"/>
        </w:numPr>
        <w:pStyle w:val="Compact"/>
      </w:pPr>
      <w:r>
        <w:t xml:space="preserve">National Center for Earth Sciences Research, University of Kuwait. Studies on Urban Hydrology in Arid Regions.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Geologist in the Urban and Environmental Development of Kuwait City</dc:title>
  <dc:creator/>
  <dc:language>en</dc:language>
  <cp:keywords/>
  <dcterms:created xsi:type="dcterms:W3CDTF">2026-07-29T14:03:20Z</dcterms:created>
  <dcterms:modified xsi:type="dcterms:W3CDTF">2026-07-29T14:03:20Z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