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7" w:name="X47eab6e590fed098725d08e06320b4e2ef1ebc4"/>
    <w:p>
      <w:pPr>
        <w:pStyle w:val="Heading1"/>
      </w:pPr>
      <w:r>
        <w:t xml:space="preserve">The Role and Necessity of a Geologist in Myanmar Yangon</w:t>
      </w:r>
    </w:p>
    <w:p>
      <w:pPr>
        <w:pStyle w:val="FirstParagraph"/>
      </w:pPr>
      <w:r>
        <w:rPr>
          <w:bCs/>
          <w:b/>
        </w:rPr>
        <w:t xml:space="preserve">Date:</w:t>
      </w:r>
      <w:r>
        <w:t xml:space="preserve"> </w:t>
      </w:r>
      <w:r>
        <w:t xml:space="preserve">October 26, 2023</w:t>
      </w:r>
    </w:p>
    <w:p>
      <w:pPr>
        <w:pStyle w:val="BodyText"/>
      </w:pPr>
      <w:r>
        <w:rPr>
          <w:bCs/>
          <w:b/>
        </w:rPr>
        <w:t xml:space="preserve">Degree:</w:t>
      </w:r>
      <w:r>
        <w:t xml:space="preserve"> </w:t>
      </w:r>
      <w:r>
        <w:t xml:space="preserve">Bachelor of Science in Geology / Civil Engineering</w:t>
      </w:r>
    </w:p>
    <w:bookmarkStart w:id="20" w:name="i.-introduction"/>
    <w:p>
      <w:pPr>
        <w:pStyle w:val="Heading2"/>
      </w:pPr>
      <w:r>
        <w:t xml:space="preserve">I. Introduction</w:t>
      </w:r>
    </w:p>
    <w:p>
      <w:pPr>
        <w:pStyle w:val="FirstParagraph"/>
      </w:pPr>
      <w:r>
        <w:t xml:space="preserve">In the rapidly evolving urban landscape of modern Southeast Asia, the intersection of geology and urban planning has never been more critical. For a developing metropolis like Myanmar Yangon, understanding subsurface conditions is not merely an academic exercise but a fundamental requirement for infrastructure safety and economic growth. This term paper aims to explore the essential role of a geologist within the context of Myanmar Yangon. As one of the most populous cities in Southeast Asia, Yangon faces unique geological challenges ranging from soil liquefaction risks to water resource management. The professional intervention of a qualified geologist is indispensable for navigating these complex environmental and structural issues.</w:t>
      </w:r>
    </w:p>
    <w:bookmarkEnd w:id="20"/>
    <w:bookmarkStart w:id="21" w:name="X80575ecd2aacfc2d500668a351ee65b6ed76256"/>
    <w:p>
      <w:pPr>
        <w:pStyle w:val="Heading2"/>
      </w:pPr>
      <w:r>
        <w:t xml:space="preserve">II. The Geological Context of Myanmar Yangon</w:t>
      </w:r>
    </w:p>
    <w:p>
      <w:pPr>
        <w:pStyle w:val="FirstParagraph"/>
      </w:pPr>
      <w:r>
        <w:t xml:space="preserve">To understand the necessity of hiring a geologist, one must first appreciate the geological setting of Myanmar Yangon. Located in the Irrawaddy Delta basin, this city is characterized by soft alluvial soils deposited over centuries by river systems. These soil layers are highly compressible and prone to settling under heavy loads—a phenomenon that poses significant risks to high-rise construction projects currently being undertaken throughout the city.</w:t>
      </w:r>
    </w:p>
    <w:p>
      <w:pPr>
        <w:pStyle w:val="BodyText"/>
      </w:pPr>
      <w:r>
        <w:t xml:space="preserve">Furthermore, Yangon sits on active fault lines associated with the broader tectonic activity of Southeast Asia. The potential for seismic events necessitates rigorous geological surveys prior to any major infrastructure development. A geologist plays a pivotal role in mapping these hazards, assessing soil stability, and providing data-driven insights that inform building codes and construction techniques specific to Myanmar Yangon.</w:t>
      </w:r>
    </w:p>
    <w:bookmarkEnd w:id="21"/>
    <w:bookmarkStart w:id="22" w:name="X5d917e2933b8d4da816850b49d14ee47bed9a63"/>
    <w:p>
      <w:pPr>
        <w:pStyle w:val="Heading2"/>
      </w:pPr>
      <w:r>
        <w:t xml:space="preserve">III. Key Responsibilities of a Geologist in Urban Development</w:t>
      </w:r>
    </w:p>
    <w:p>
      <w:pPr>
        <w:pStyle w:val="FirstParagraph"/>
      </w:pPr>
      <w:r>
        <w:t xml:space="preserve">The multifaceted nature of urban development in Myanmar Yangon requires geologists to perform several critical tasks. Below are the primary roles they undertake:</w:t>
      </w:r>
    </w:p>
    <w:p>
      <w:pPr>
        <w:numPr>
          <w:ilvl w:val="0"/>
          <w:numId w:val="1001"/>
        </w:numPr>
        <w:pStyle w:val="Compact"/>
      </w:pPr>
      <w:r>
        <w:rPr>
          <w:bCs/>
          <w:b/>
        </w:rPr>
        <w:t xml:space="preserve">Borehole Logging and Soil Analysis:</w:t>
      </w:r>
      <w:r>
        <w:t xml:space="preserve">A geologist conducts extensive borehole logging to determine soil stratigraphy. In Myanmar Yangon, where soft clay layers dominate, it is crucial to identify depth profiles that can support deep foundations for skyscrapers. Without accurate geological data, structures risk uneven settlement or catastrophic failure.</w:t>
      </w:r>
    </w:p>
    <w:p>
      <w:pPr>
        <w:numPr>
          <w:ilvl w:val="0"/>
          <w:numId w:val="1001"/>
        </w:numPr>
        <w:pStyle w:val="Compact"/>
      </w:pPr>
      <w:r>
        <w:rPr>
          <w:bCs/>
          <w:b/>
        </w:rPr>
        <w:t xml:space="preserve">Seismic Hazard Mapping:</w:t>
      </w:r>
      <w:r>
        <w:t xml:space="preserve">Giving the proximity to major fault lines such as the Sagaing Fault, a geologist must analyze historical seismic data and current stress accumulation patterns. This information is vital for designing earthquake-resistant buildings in Myanmar Yangon, ensuring public safety during potential tremors.</w:t>
      </w:r>
    </w:p>
    <w:p>
      <w:pPr>
        <w:numPr>
          <w:ilvl w:val="0"/>
          <w:numId w:val="1001"/>
        </w:numPr>
        <w:pStyle w:val="Compact"/>
      </w:pPr>
      <w:r>
        <w:rPr>
          <w:bCs/>
          <w:b/>
        </w:rPr>
        <w:t xml:space="preserve">Groundwater Resource Assessment:</w:t>
      </w:r>
      <w:r>
        <w:t xml:space="preserve">Yangon faces periodic challenges related to water quality and availability due to saltwater intrusion in the delta region. A geologist helps manage groundwater resources by identifying aquifers, monitoring contamination levels, and recommending sustainable extraction methods that protect both human consumption needs and structural integrity (preventing sinkholes caused by excessive pumping).</w:t>
      </w:r>
    </w:p>
    <w:p>
      <w:pPr>
        <w:numPr>
          <w:ilvl w:val="0"/>
          <w:numId w:val="1001"/>
        </w:numPr>
        <w:pStyle w:val="Compact"/>
      </w:pPr>
      <w:r>
        <w:rPr>
          <w:bCs/>
          <w:b/>
        </w:rPr>
        <w:t xml:space="preserve">Flood Risk Assessment:</w:t>
      </w:r>
      <w:r>
        <w:t xml:space="preserve">Being situated near rivers prone to monsoon flooding requires careful land-use planning. Geologists collaborate with hydrologists to assess floodplain boundaries and drainage capabilities, advising city planners on where it is safe to build versus areas requiring protective embankments or elevated designs.</w:t>
      </w:r>
    </w:p>
    <w:bookmarkEnd w:id="22"/>
    <w:bookmarkStart w:id="23" w:name="iv.-economic-and-social-implications"/>
    <w:p>
      <w:pPr>
        <w:pStyle w:val="Heading2"/>
      </w:pPr>
      <w:r>
        <w:t xml:space="preserve">IV. Economic and Social Implications</w:t>
      </w:r>
    </w:p>
    <w:p>
      <w:pPr>
        <w:pStyle w:val="FirstParagraph"/>
      </w:pPr>
      <w:r>
        <w:t xml:space="preserve">The economic impact of employing geologists in Myanmar Yangon extends beyond immediate construction safety. By ensuring robust infrastructure, the city attracts foreign direct investment (FDI). Investors are more likely to commit capital when they know that local regulatory bodies require rigorous geological assessments before approving projects.</w:t>
      </w:r>
    </w:p>
    <w:p>
      <w:pPr>
        <w:pStyle w:val="BodyText"/>
      </w:pPr>
      <w:r>
        <w:t xml:space="preserve">Socially, the expertise provided by a geologist contributes directly to sustainable living conditions. In informal settlements often found on marginal lands in Myanmar Yangon, geological surveys can identify areas susceptible to landslides or erosion during monsoon seasons. Relocating vulnerable populations based on these findings demonstrates a commitment to humanitarian principles alongside scientific rigor.</w:t>
      </w:r>
    </w:p>
    <w:bookmarkEnd w:id="23"/>
    <w:bookmarkStart w:id="24" w:name="X88ca9d75c29673fcbdadeebafe42b04194b6d75"/>
    <w:p>
      <w:pPr>
        <w:pStyle w:val="Heading2"/>
      </w:pPr>
      <w:r>
        <w:t xml:space="preserve">V. Challenges Facing the Geology Sector in Myanmar</w:t>
      </w:r>
    </w:p>
    <w:p>
      <w:pPr>
        <w:pStyle w:val="FirstParagraph"/>
      </w:pPr>
      <w:r>
        <w:t xml:space="preserve">Despite the clear benefits, several challenges hinder optimal geological practice in Myanmar Yangon:</w:t>
      </w:r>
    </w:p>
    <w:p>
      <w:pPr>
        <w:numPr>
          <w:ilvl w:val="0"/>
          <w:numId w:val="1002"/>
        </w:numPr>
        <w:pStyle w:val="Compact"/>
      </w:pPr>
      <w:r>
        <w:rPr>
          <w:bCs/>
          <w:b/>
        </w:rPr>
        <w:t xml:space="preserve">Lack of Standardized Protocols:</w:t>
      </w:r>
      <w:r>
        <w:t xml:space="preserve">In many developing nations, including parts of Myanmar Yangon, building codes may not strictly enforce the requirement for detailed geotechnical reports.</w:t>
      </w:r>
    </w:p>
    <w:p>
      <w:pPr>
        <w:numPr>
          <w:ilvl w:val="0"/>
          <w:numId w:val="1002"/>
        </w:numPr>
        <w:pStyle w:val="Compact"/>
      </w:pPr>
      <w:r>
        <w:rPr>
          <w:bCs/>
          <w:b/>
        </w:rPr>
        <w:t xml:space="preserve">Data Scarcity:</w:t>
      </w:r>
      <w:r>
        <w:t xml:space="preserve">Past geological surveys may be outdated or incomplete. Updating these records requires significant funding and technological support.</w:t>
      </w:r>
    </w:p>
    <w:p>
      <w:pPr>
        <w:numPr>
          <w:ilvl w:val="0"/>
          <w:numId w:val="1002"/>
        </w:numPr>
        <w:pStyle w:val="Compact"/>
      </w:pPr>
      <w:r>
        <w:rPr>
          <w:bCs/>
          <w:b/>
        </w:rPr>
        <w:t xml:space="preserve">Awareness Gaps:</w:t>
      </w:r>
      <w:r>
        <w:t xml:space="preserve">There remains a need for greater awareness among developers regarding the long-term cost savings offered by thorough geological investigations versus short-term expenditures avoided by skipping them.</w:t>
      </w:r>
    </w:p>
    <w:bookmarkEnd w:id="24"/>
    <w:bookmarkStart w:id="25" w:name="v1.-conclusion"/>
    <w:p>
      <w:pPr>
        <w:pStyle w:val="Heading2"/>
      </w:pPr>
      <w:r>
        <w:t xml:space="preserve">V1. Conclusion</w:t>
      </w:r>
    </w:p>
    <w:p>
      <w:pPr>
        <w:pStyle w:val="FirstParagraph"/>
      </w:pPr>
      <w:r>
        <w:t xml:space="preserve">In conclusion, the role of a geologist in Myanmar Yangon is foundational to its sustainable urbanization and resilience against natural hazards. From ensuring structural stability through detailed soil analyses to mitigating risks associated with earthquakes and flooding, their contributions are invaluable. As Myanmar Yangon continues to grow as an economic hub in Southeast Asia, prioritizing geological expertise will be key to fostering a safe, prosperous future for its residents.</w:t>
      </w:r>
    </w:p>
    <w:p>
      <w:pPr>
        <w:pStyle w:val="BodyText"/>
      </w:pPr>
      <w:r>
        <w:t xml:space="preserve">It is recommended that government bodies collaborate closely with international geological organizations to enhance training programs and update legislation concerning geotechnical practices. Only through such proactive measures can the potential dangers inherent in Yangon’s unique geological environment be effectively managed, securing both lives and livelihoods across Myanmar Yangon.</w:t>
      </w:r>
    </w:p>
    <w:p>
      <w:r>
        <w:pict>
          <v:rect style="width:0;height:1.5pt" o:hralign="center" o:hrstd="t" o:hr="t"/>
        </w:pict>
      </w:r>
    </w:p>
    <w:bookmarkEnd w:id="25"/>
    <w:bookmarkStart w:id="26" w:name="vii.-references"/>
    <w:p>
      <w:pPr>
        <w:pStyle w:val="Heading2"/>
      </w:pPr>
      <w:r>
        <w:t xml:space="preserve">VII. References</w:t>
      </w:r>
    </w:p>
    <w:p>
      <w:pPr>
        <w:numPr>
          <w:ilvl w:val="0"/>
          <w:numId w:val="1003"/>
        </w:numPr>
        <w:pStyle w:val="Compact"/>
      </w:pPr>
      <w:r>
        <w:t xml:space="preserve">Mandalay University of Technology Department of Civil Engineering (n.d.). "Soil Mechanics Applications in Delta Regions."</w:t>
      </w:r>
    </w:p>
    <w:p>
      <w:pPr>
        <w:numPr>
          <w:ilvl w:val="0"/>
          <w:numId w:val="1003"/>
        </w:numPr>
        <w:pStyle w:val="Compact"/>
      </w:pPr>
      <w:r>
        <w:t xml:space="preserve">National Geographic Society. (2020). "Tectonic Activity in Southeast Asia."</w:t>
      </w:r>
    </w:p>
    <w:p>
      <w:pPr>
        <w:numPr>
          <w:ilvl w:val="0"/>
          <w:numId w:val="1003"/>
        </w:numPr>
        <w:pStyle w:val="Compact"/>
      </w:pPr>
      <w:r>
        <w:t xml:space="preserve">World Bank Group Report. (2019). "Urban Development Challenges in Myanmar Yangon." Washington DC: World Bank Publications.</w:t>
      </w:r>
    </w:p>
    <w:bookmarkEnd w:id="26"/>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Geologist in Myanmar Yangon</dc:title>
  <dc:creator/>
  <dc:language>en</dc:language>
  <cp:keywords/>
  <dcterms:created xsi:type="dcterms:W3CDTF">2026-07-29T10:28:06Z</dcterms:created>
  <dcterms:modified xsi:type="dcterms:W3CDTF">2026-07-29T10:28:06Z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