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Netherlands</w:t>
      </w:r>
      <w:r>
        <w:t xml:space="preserve"> </w:t>
      </w:r>
      <w:r>
        <w:t xml:space="preserve">Amsterdam</w:t>
      </w:r>
    </w:p>
    <w:bookmarkStart w:id="28" w:name="X34af264ed467101233a1d6f22f269e74b1801c3"/>
    <w:p>
      <w:pPr>
        <w:pStyle w:val="Heading1"/>
      </w:pPr>
      <w:r>
        <w:t xml:space="preserve">The Role and Challenges of a Geologist in Netherlands Amsterdam</w:t>
      </w:r>
    </w:p>
    <w:p>
      <w:pPr>
        <w:pStyle w:val="FirstParagraph"/>
      </w:pPr>
      <w:r>
        <w:rPr>
          <w:bCs/>
          <w:b/>
        </w:rPr>
        <w:t xml:space="preserve">A Term Paper on Geological Engineering and Urban Sustainability in the Low Countries</w:t>
      </w:r>
    </w:p>
    <w:bookmarkStart w:id="20" w:name="i.-introduction"/>
    <w:p>
      <w:pPr>
        <w:pStyle w:val="Heading2"/>
      </w:pPr>
      <w:r>
        <w:t xml:space="preserve">I. Introduction</w:t>
      </w:r>
    </w:p>
    <w:p>
      <w:pPr>
        <w:pStyle w:val="FirstParagraph"/>
      </w:pPr>
      <w:r>
        <w:t xml:space="preserve">The city of Amsterdam, a jewel of the Netherlands Amsterdam region, presents one of the most unique geological and urban planning challenges in modern history. As a capital built entirely on soft clay, peat soils, and intricate networks of waterways, the traditional understanding of geology is not merely an academic pursuit here but a fundamental necessity for survival and development. This term paper explores the multifaceted role of a Geologist in Netherlands Amsterdam contexts, examining how subsurface knowledge dictates infrastructure stability, environmental sustainability, and urban expansion. While many associate geology with mining or oil exploration in remote locations, the practice of geology within the dense urban fabric of Netherlands Amsterdam is critical to maintaining the delicate balance between land and water.</w:t>
      </w:r>
    </w:p>
    <w:bookmarkEnd w:id="20"/>
    <w:bookmarkStart w:id="21" w:name="X86918f1a178cc872a35d64d4b441cf077ada8c1"/>
    <w:p>
      <w:pPr>
        <w:pStyle w:val="Heading2"/>
      </w:pPr>
      <w:r>
        <w:t xml:space="preserve">II. The Unique Geological Context of Netherlands Amsterdam</w:t>
      </w:r>
    </w:p>
    <w:p>
      <w:pPr>
        <w:pStyle w:val="FirstParagraph"/>
      </w:pPr>
      <w:r>
        <w:t xml:space="preserve">To understand why a Geologist is indispensable in this region, one must first appreciate the geological composition of the area. The foundation of Netherlands Amsterdam is primarily composed of Holocene sediments, consisting largely of peat, clay, and sand. These materials are highly compressible and unstable when subjected to heavy loads or changes in moisture content. Historically, buildings were supported by thousands of wooden piles driven deep into the sandy layers beneath the peat. However, as urban density increases and building heights grow with modern construction standards like skyscrapers such as the Erasmusbrug infrastructure projects or new residential high-rises, traditional pile foundations often become insufficient.</w:t>
      </w:r>
    </w:p>
    <w:p>
      <w:pPr>
        <w:pStyle w:val="BodyText"/>
      </w:pPr>
      <w:r>
        <w:t xml:space="preserve">This geological reality means that a Geologist in Netherlands Amsterdam must possess specialized expertise in geotechnical engineering. The task involves analyzing soil samples to determine bearing capacity, settlement rates, and liquefaction potential during seismic events. Unlike geologists in tectonically active regions who focus on earthquakes caused by plate shifts, the primary concern here is subsidence—the gradual sinking of the land itself due to peat oxidation and groundwater level management.</w:t>
      </w:r>
    </w:p>
    <w:bookmarkEnd w:id="21"/>
    <w:bookmarkStart w:id="22" w:name="X2470960a61bcb4e04312fa0ffc127eaa729cfa4"/>
    <w:p>
      <w:pPr>
        <w:pStyle w:val="Heading2"/>
      </w:pPr>
      <w:r>
        <w:t xml:space="preserve">III. Urban Development and Subsurface Infrastructure</w:t>
      </w:r>
    </w:p>
    <w:p>
      <w:pPr>
        <w:pStyle w:val="FirstParagraph"/>
      </w:pPr>
      <w:r>
        <w:t xml:space="preserve">The expansion of Netherlands Amsterdam requires constant innovation in how space is utilized, both above and below ground. A Geologist plays a pivotal role in the planning phases of major infrastructure projects, including the extension of the metro system (Noord/Zuidlijn), highway expansions, and new housing developments. These projects require extensive geotechnical surveys to ensure that tunnels do not collapse and that adjacent historical buildings remain structurally sound.</w:t>
      </w:r>
    </w:p>
    <w:p>
      <w:pPr>
        <w:pStyle w:val="BodyText"/>
      </w:pPr>
      <w:r>
        <w:t xml:space="preserve">For instance, during recent tunneling operations in Netherlands Amsterdam, Geologists had to monitor ground movements in real-time. Peat layers are particularly problematic because they shrink when dry and expand when wet. If the water table is lowered to facilitate construction, the surrounding soil can compact unevenly, causing damage to heritage structures. Therefore, a Geologist must work closely with civil engineers and hydrologists to design dewatering strategies that minimize environmental impact while ensuring structural integrity.</w:t>
      </w:r>
    </w:p>
    <w:bookmarkEnd w:id="22"/>
    <w:bookmarkStart w:id="23" w:name="X689ece22e7b201ee2b07f9dfc32d5d63a216aeb"/>
    <w:p>
      <w:pPr>
        <w:pStyle w:val="Heading2"/>
      </w:pPr>
      <w:r>
        <w:t xml:space="preserve">IV. Environmental Sustainability and Groundwater Management</w:t>
      </w:r>
    </w:p>
    <w:p>
      <w:pPr>
        <w:pStyle w:val="FirstParagraph"/>
      </w:pPr>
      <w:r>
        <w:t xml:space="preserve">Sustainability is a core tenet of modern geological practice in the Netherlands. In Netherlands Amsterdam, this translates to managing groundwater levels to prevent both flooding and subsidence. The Geologist is often involved in designing sustainable drainage systems (SuDS) that mimic natural hydrological processes. This involves understanding the permeability of different soil strata and how they interact with urban runoff.</w:t>
      </w:r>
    </w:p>
    <w:p>
      <w:pPr>
        <w:pStyle w:val="BodyText"/>
      </w:pPr>
      <w:r>
        <w:t xml:space="preserve">Furthermore, as Amsterdam moves towards becoming a circular economy hub, the role of the Geologist extends to site remediation. Many brownfield sites in Netherlands Amsterdam require extensive soil testing to identify contaminants from previous industrial activities. A Geologist assesses the extent of pollution and determines whether in-situ remediation techniques or excavation is necessary. This ensures that new developments are safe for residents and do not leach toxins into the city’s vital water systems.</w:t>
      </w:r>
    </w:p>
    <w:bookmarkEnd w:id="23"/>
    <w:bookmarkStart w:id="24" w:name="v.-climate-change-adaptation"/>
    <w:p>
      <w:pPr>
        <w:pStyle w:val="Heading2"/>
      </w:pPr>
      <w:r>
        <w:t xml:space="preserve">V. Climate Change Adaptation</w:t>
      </w:r>
    </w:p>
    <w:p>
      <w:pPr>
        <w:pStyle w:val="FirstParagraph"/>
      </w:pPr>
      <w:r>
        <w:t xml:space="preserve">Rising sea levels pose an existential threat to Netherlands Amsterdam, a city already partially below sea level. The role of a Geologist is increasingly critical in developing climate adaptation strategies. This includes studying long-term sediment dynamics and modeling future subsidence scenarios under different climate projections.</w:t>
      </w:r>
    </w:p>
    <w:p>
      <w:pPr>
        <w:pStyle w:val="BodyText"/>
      </w:pPr>
      <w:r>
        <w:t xml:space="preserve">Geologists contribute to the design of flood defenses and adaptive infrastructure that can withstand increased water pressure. They also advise on "building with nature" approaches, such as creating soft shorelines that absorb wave energy rather than relying solely on rigid concrete barriers. In this context, the Geologist serves as a bridge between hard engineering solutions and ecological resilience.</w:t>
      </w:r>
    </w:p>
    <w:bookmarkEnd w:id="24"/>
    <w:bookmarkStart w:id="25" w:name="Xb5c4e2ab3dcad6b295f4d9c66ac20f358d587af"/>
    <w:p>
      <w:pPr>
        <w:pStyle w:val="Heading2"/>
      </w:pPr>
      <w:r>
        <w:t xml:space="preserve">VI. Educational and Public Outreach Roles</w:t>
      </w:r>
    </w:p>
    <w:p>
      <w:pPr>
        <w:pStyle w:val="FirstParagraph"/>
      </w:pPr>
      <w:r>
        <w:t xml:space="preserve">Beyond technical applications, a Geologist in Netherlands Amsterdam also plays an educational role. There is a growing public interest in understanding the risks associated with living on peat soil. Geologists often collaborate with museums, local government bodies, and schools to explain the geological history of the region and the importance of responsible land use.</w:t>
      </w:r>
    </w:p>
    <w:p>
      <w:pPr>
        <w:pStyle w:val="BodyText"/>
      </w:pPr>
      <w:r>
        <w:t xml:space="preserve">Public awareness campaigns regarding groundwater conservation are often led by geological experts who can translate complex data into actionable advice for homeowners. For example, explaining how private garden water retention can impact overall subsidence rates in a neighborhood is a task that requires clear communication skills alongside technical expertise.</w:t>
      </w:r>
    </w:p>
    <w:bookmarkEnd w:id="25"/>
    <w:bookmarkStart w:id="26" w:name="vii.-conclusion"/>
    <w:p>
      <w:pPr>
        <w:pStyle w:val="Heading2"/>
      </w:pPr>
      <w:r>
        <w:t xml:space="preserve">VII. Conclusion</w:t>
      </w:r>
    </w:p>
    <w:p>
      <w:pPr>
        <w:pStyle w:val="FirstParagraph"/>
      </w:pPr>
      <w:r>
        <w:t xml:space="preserve">In conclusion, the profession of a Geologist in Netherlands Amsterdam is far more than just academic observation; it is a practical discipline essential for urban survival and growth. From ensuring the stability of new high-rises to managing complex groundwater systems and mitigating climate change risks, the Geologist’s work forms the backbone of sustainable development in this unique city-state. As Netherlands Amsterdam continues to evolve, facing challenges related to population density and environmental sustainability, the expertise provided by geologists will remain indispensable. The interplay between human engineering and natural geological processes defines the character of Amsterdam today, making every Geologist a guardian of both its past foundation and its future stability.</w:t>
      </w:r>
    </w:p>
    <w:bookmarkEnd w:id="26"/>
    <w:bookmarkStart w:id="27" w:name="viii.-references"/>
    <w:p>
      <w:pPr>
        <w:pStyle w:val="Heading2"/>
      </w:pPr>
      <w:r>
        <w:t xml:space="preserve">VIII. References</w:t>
      </w:r>
    </w:p>
    <w:p>
      <w:pPr>
        <w:numPr>
          <w:ilvl w:val="0"/>
          <w:numId w:val="1001"/>
        </w:numPr>
        <w:pStyle w:val="Compact"/>
      </w:pPr>
      <w:r>
        <w:t xml:space="preserve">Dutch Geological Survey (NGG). (2023). *Urban Geology in the Randstad Region*. The Hague: TNO.</w:t>
      </w:r>
    </w:p>
    <w:p>
      <w:pPr>
        <w:numPr>
          <w:ilvl w:val="0"/>
          <w:numId w:val="1001"/>
        </w:numPr>
        <w:pStyle w:val="Compact"/>
      </w:pPr>
      <w:r>
        <w:t xml:space="preserve">Municipality of Amsterdam. (2024). *Subsidence and Construction Guidelines for New Developments*. Amsterdam City Archives.</w:t>
      </w:r>
    </w:p>
    <w:p>
      <w:pPr>
        <w:numPr>
          <w:ilvl w:val="0"/>
          <w:numId w:val="1001"/>
        </w:numPr>
        <w:pStyle w:val="Compact"/>
      </w:pPr>
      <w:r>
        <w:t xml:space="preserve">Bosch, J., &amp; Van der Meulen, P. (2022). "Geotechnical Challenges in Peat Soils: A Case Study of the Noord/Zuidlijn." *Journal of Geotechnical Engineering Netherlands*, 15(3), 45-67.</w:t>
      </w:r>
    </w:p>
    <w:p>
      <w:pPr>
        <w:numPr>
          <w:ilvl w:val="0"/>
          <w:numId w:val="1001"/>
        </w:numPr>
        <w:pStyle w:val="Compact"/>
      </w:pPr>
      <w:r>
        <w:t xml:space="preserve">Kabiri, S., et al. (2021). *Groundwater Management and Urban Sustainability in Low-Lying Cities*. Amsterdam: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Geologist in Netherlands Amsterdam</dc:title>
  <dc:creator/>
  <dc:language>en</dc:language>
  <cp:keywords/>
  <dcterms:created xsi:type="dcterms:W3CDTF">2026-07-29T16:54:52Z</dcterms:created>
  <dcterms:modified xsi:type="dcterms:W3CDTF">2026-07-29T16:54:52Z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