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Senegal,</w:t>
      </w:r>
      <w:r>
        <w:t xml:space="preserve"> </w:t>
      </w:r>
      <w:r>
        <w:t xml:space="preserve">Dakar</w:t>
      </w:r>
    </w:p>
    <w:bookmarkStart w:id="30" w:name="X44872084af3ebf1ce40c902922babb3c06663fc"/>
    <w:p>
      <w:pPr>
        <w:pStyle w:val="Heading1"/>
      </w:pPr>
      <w:r>
        <w:t xml:space="preserve">The Role and Impact of Geologists in Senegal, Dakar</w:t>
      </w:r>
    </w:p>
    <w:p>
      <w:pPr>
        <w:pStyle w:val="FirstParagraph"/>
      </w:pPr>
      <w:r>
        <w:rPr>
          <w:bCs/>
          <w:b/>
        </w:rPr>
        <w:t xml:space="preserve">Date:</w:t>
      </w:r>
      <w:r>
        <w:t xml:space="preserve"> </w:t>
      </w:r>
      <w:r>
        <w:t xml:space="preserve">October 26, 2023</w:t>
      </w:r>
      <w:r>
        <w:br/>
      </w:r>
    </w:p>
    <w:p>
      <w:pPr>
        <w:pStyle w:val="BodyText"/>
      </w:pPr>
      <w:r>
        <w:t xml:space="preserve">Course:&gt;Advanced Earth Sciences and Regional Development</w:t>
      </w:r>
      <w:r>
        <w:br/>
      </w:r>
      <w:r>
        <w:rPr>
          <w:bCs/>
          <w:b/>
        </w:rPr>
        <w:t xml:space="preserve">Instructor:</w:t>
      </w:r>
      <w:r>
        <w:t xml:space="preserve"> </w:t>
      </w:r>
      <w:r>
        <w:t xml:space="preserve">Department of Geological Sciences</w:t>
      </w:r>
    </w:p>
    <w:bookmarkStart w:id="20" w:name="i.-introduction"/>
    <w:p>
      <w:pPr>
        <w:pStyle w:val="Heading2"/>
      </w:pPr>
      <w:r>
        <w:t xml:space="preserve">I. Introduction</w:t>
      </w:r>
    </w:p>
    <w:p>
      <w:pPr>
        <w:pStyle w:val="FirstParagraph"/>
      </w:pPr>
      <w:r>
        <w:t xml:space="preserve">The Republic of Senegal, located at the westernmost point of the African continent, has emerged as a pivotal player in the global energy and mineral sectors over the past decade. At the heart of this transformation lies its capital city, Dakar, which serves not only as a political and economic hub but also as a strategic center for scientific research and resource management. Within this context, the professional role of the</w:t>
      </w:r>
      <w:r>
        <w:t xml:space="preserve"> </w:t>
      </w:r>
      <w:r>
        <w:rPr>
          <w:bCs/>
          <w:b/>
        </w:rPr>
        <w:t xml:space="preserve">Geologist</w:t>
      </w:r>
      <w:r>
        <w:t xml:space="preserve"> </w:t>
      </w:r>
      <w:r>
        <w:t xml:space="preserve">has evolved from traditional surveying tasks to becoming a critical architect of national development strategies. This term paper explores the multifaceted responsibilities of geologists operating within Senegal, with specific emphasis on their activities in Dakar and its surrounding regions. It argues that geologists are indispensable to Senegal’s efforts in achieving sustainable development through effective natural resource management, disaster risk reduction, and infrastructure planning.</w:t>
      </w:r>
    </w:p>
    <w:bookmarkEnd w:id="20"/>
    <w:bookmarkStart w:id="21" w:name="ii.-the-geological-context-of-senegal"/>
    <w:p>
      <w:pPr>
        <w:pStyle w:val="Heading2"/>
      </w:pPr>
      <w:r>
        <w:t xml:space="preserve">II. The Geological Context of Senegal</w:t>
      </w:r>
    </w:p>
    <w:p>
      <w:pPr>
        <w:pStyle w:val="FirstParagraph"/>
      </w:pPr>
      <w:r>
        <w:t xml:space="preserve">To understand the necessity of geological expertise in Dakar, one must first appreciate the complex geological history of Senegal. The country sits on a stable craton with varied sedimentary basins, most notably the Taoudeni and Senegal-Mauritania offshore basins. These regions hold significant potential for hydrocarbons, including oil and natural gas. Furthermore, inland deposits of gold, iron ore (such as the massive Keur Acifer project), phosphates (around Kaolack), and zircon are abundant. However, extracting value from these resources requires precise geological mapping and reservoir modeling.</w:t>
      </w:r>
    </w:p>
    <w:p>
      <w:pPr>
        <w:pStyle w:val="BodyText"/>
      </w:pPr>
      <w:r>
        <w:t xml:space="preserve">Dakar itself is situated on a peninsula characterized by granite basement rocks overlain by sedimentary layers. This unique geology presents both opportunities for construction materials and challenges regarding seismic stability and coastal erosion. The city's rapid urbanization places immense pressure on local geological structures, necessitating the constant involvement of geologists to ensure that infrastructure projects are safe and sustainable.</w:t>
      </w:r>
    </w:p>
    <w:bookmarkEnd w:id="21"/>
    <w:bookmarkStart w:id="26" w:name="iii.-key-roles-of-geologists-in-dakar"/>
    <w:p>
      <w:pPr>
        <w:pStyle w:val="Heading2"/>
      </w:pPr>
      <w:r>
        <w:t xml:space="preserve">III. Key Roles of Geologists in Dakar</w:t>
      </w:r>
    </w:p>
    <w:p>
      <w:pPr>
        <w:pStyle w:val="FirstParagraph"/>
      </w:pPr>
      <w:r>
        <w:t xml:space="preserve">In Dakar, geologists perform a variety of critical functions that extend beyond mere academic inquiry. Their work is deeply intertwined with policy, industry, and public safety.</w:t>
      </w:r>
    </w:p>
    <w:bookmarkStart w:id="22" w:name="X8bac9c828e67fb1f9c13f382ad8598d51aa3edf"/>
    <w:p>
      <w:pPr>
        <w:pStyle w:val="Heading3"/>
      </w:pPr>
      <w:r>
        <w:t xml:space="preserve">A. Hydrocarbon Exploration and Management</w:t>
      </w:r>
    </w:p>
    <w:p>
      <w:pPr>
        <w:pStyle w:val="FirstParagraph"/>
      </w:pPr>
      <w:r>
        <w:t xml:space="preserve">The discovery of major oil fields by companies such as Kosmos Energy and ExxonMobil in the Senegal-Mauritania basin has brought global attention to the region. While much of the extraction activity occurs offshore, Dakar is home to the national technical headquarters for these operations. Geologists based in Dakar play a central role in analyzing seismic data, managing production rates, and ensuring that environmental impact assessments are rigorous. They serve as the interface between international energy corporations and local regulatory bodies like the Direction Nationale de la Géologie et des Mines (DNGM). Without skilled geologists interpreting subsurface data accurately, Senegal risks inefficient extraction or significant environmental damage.</w:t>
      </w:r>
    </w:p>
    <w:bookmarkEnd w:id="22"/>
    <w:bookmarkStart w:id="23" w:name="X60d7612cdf91ae9db365a4af1796ed25e858185"/>
    <w:p>
      <w:pPr>
        <w:pStyle w:val="Heading3"/>
      </w:pPr>
      <w:r>
        <w:t xml:space="preserve">B. Urban Planning and Infrastructure Development</w:t>
      </w:r>
    </w:p>
    <w:p>
      <w:pPr>
        <w:pStyle w:val="FirstParagraph"/>
      </w:pPr>
      <w:r>
        <w:t xml:space="preserve">Dakar is experiencing one of the fastest urbanization rates in West Africa. This rapid growth poses severe geological challenges, particularly concerning soil stability and groundwater management. Geologists are essential in conducting geotechnical surveys for major infrastructure projects, such as the Dakar-Diamniadio Toll Highway and ongoing real estate developments along the coast.</w:t>
      </w:r>
    </w:p>
    <w:p>
      <w:pPr>
        <w:pStyle w:val="BodyText"/>
      </w:pPr>
      <w:r>
        <w:t xml:space="preserve">One of the most pressing issues is coastal erosion. The Atlantic Ocean constantly encroaches upon Dakar’s shoreline, threatening homes and critical infrastructure. Geologists study sediment transport dynamics to propose engineering solutions that mitigate erosion while preserving beaches for tourism, a vital sector of Senegal’s economy. Their recommendations often involve the construction of breakwaters or beach nourishment projects, requiring precise geological modeling.</w:t>
      </w:r>
    </w:p>
    <w:bookmarkEnd w:id="23"/>
    <w:bookmarkStart w:id="24" w:name="c.-mineral-resource-assessment"/>
    <w:p>
      <w:pPr>
        <w:pStyle w:val="Heading3"/>
      </w:pPr>
      <w:r>
        <w:t xml:space="preserve">C. Mineral Resource Assessment</w:t>
      </w:r>
    </w:p>
    <w:p>
      <w:pPr>
        <w:pStyle w:val="FirstParagraph"/>
      </w:pPr>
      <w:r>
        <w:t xml:space="preserve">Beyond energy, Senegal possesses vast mineral wealth. Geologists in Dakar are responsible for mapping and assessing these resources to attract responsible investment. For instance, the exploration for gold in the Tambacounda region requires detailed geological surveys that originate from data processed and interpreted by experts in the capital. By providing accurate reserve estimates and environmental impact studies, geologists ensure that mining operations comply with international standards, thereby protecting Senegal’s natural heritage while boosting GDP.</w:t>
      </w:r>
    </w:p>
    <w:bookmarkEnd w:id="24"/>
    <w:bookmarkStart w:id="25" w:name="d.-disaster-risk-reduction"/>
    <w:p>
      <w:pPr>
        <w:pStyle w:val="Heading3"/>
      </w:pPr>
      <w:r>
        <w:t xml:space="preserve">D. Disaster Risk Reduction</w:t>
      </w:r>
    </w:p>
    <w:p>
      <w:pPr>
        <w:pStyle w:val="FirstParagraph"/>
      </w:pPr>
      <w:r>
        <w:t xml:space="preserve">While Senegal is not highly seismic, it is susceptible to flash floods and landslides, particularly during the rainy season. These events are exacerbated by poor drainage systems and unplanned urban sprawl into geological unstable zones. Geologists collaborate with meteorological agencies to map flood-prone areas based on soil permeability and topography. In Dakar, this data is crucial for city planners to designate safe building zones and create early warning systems, thereby saving lives and reducing economic loss.</w:t>
      </w:r>
    </w:p>
    <w:bookmarkEnd w:id="25"/>
    <w:bookmarkEnd w:id="26"/>
    <w:bookmarkStart w:id="27" w:name="Xa6ff27c3e5ee26e0901a0290843734fc369a733"/>
    <w:p>
      <w:pPr>
        <w:pStyle w:val="Heading2"/>
      </w:pPr>
      <w:r>
        <w:t xml:space="preserve">IV. Challenges Faced by the Geological Sector in Senegal</w:t>
      </w:r>
    </w:p>
    <w:p>
      <w:pPr>
        <w:pStyle w:val="FirstParagraph"/>
      </w:pPr>
      <w:r>
        <w:t xml:space="preserve">Despite the growing importance of geology, several challenges persist. There is a need for continued capacity building within local universities to produce enough high-quality geologists to meet industry demands. Additionally, there is often a gap between scientific recommendations and political implementation. For example, geological reports may advise against construction in certain erosion-prone areas, but economic pressures sometimes override these warnings.</w:t>
      </w:r>
    </w:p>
    <w:p>
      <w:pPr>
        <w:pStyle w:val="BodyText"/>
      </w:pPr>
      <w:r>
        <w:t xml:space="preserve">Furthermore, climate change poses new uncertainties for geologists in Dakar. Rising sea levels threaten coastal aquifers with saltwater intrusion, affecting the city’s water supply. Geologists must adapt their models to predict and mitigate these hydrogeological changes, requiring advanced technology and international cooperation.</w:t>
      </w:r>
    </w:p>
    <w:bookmarkEnd w:id="27"/>
    <w:bookmarkStart w:id="28" w:name="v.-conclusion"/>
    <w:p>
      <w:pPr>
        <w:pStyle w:val="Heading2"/>
      </w:pPr>
      <w:r>
        <w:t xml:space="preserve">V. Conclusion</w:t>
      </w:r>
    </w:p>
    <w:p>
      <w:pPr>
        <w:pStyle w:val="FirstParagraph"/>
      </w:pPr>
      <w:r>
        <w:t xml:space="preserve">In conclusion, the role of the</w:t>
      </w:r>
      <w:r>
        <w:t xml:space="preserve"> </w:t>
      </w:r>
      <w:r>
        <w:rPr>
          <w:bCs/>
          <w:b/>
        </w:rPr>
        <w:t xml:space="preserve">Geologist</w:t>
      </w:r>
      <w:r>
        <w:t xml:space="preserve"> </w:t>
      </w:r>
      <w:r>
        <w:t xml:space="preserve">in</w:t>
      </w:r>
      <w:r>
        <w:t xml:space="preserve"> </w:t>
      </w:r>
      <w:r>
        <w:rPr>
          <w:bCs/>
          <w:b/>
        </w:rPr>
        <w:t xml:space="preserve">Senegal Dakar</w:t>
      </w:r>
      <w:r>
        <w:t xml:space="preserve"> </w:t>
      </w:r>
      <w:r>
        <w:t xml:space="preserve">is foundational to the nation’s present stability and future prosperity. From managing offshore oil reserves to safeguarding urban infrastructure against coastal erosion and ensuring safe mining practices, geologists provide the scientific backbone for decision-making in Senegal. As Dakar continues to grow as a regional economic hub, the demand for skilled geological professionals will only increase.</w:t>
      </w:r>
    </w:p>
    <w:p>
      <w:pPr>
        <w:pStyle w:val="BodyText"/>
      </w:pPr>
      <w:r>
        <w:t xml:space="preserve">It is imperative that the government of Senegal continues to invest in geological education and technology while fostering collaboration between academia, industry, and policy-makers. By doing so, Senegal can leverage its rich geological endowments responsibly. The geologist is not merely an observer of the earth but a guardian of the resources that will drive</w:t>
      </w:r>
      <w:r>
        <w:t xml:space="preserve"> </w:t>
      </w:r>
      <w:r>
        <w:rPr>
          <w:bCs/>
          <w:b/>
        </w:rPr>
        <w:t xml:space="preserve">Senegal Dakar</w:t>
      </w:r>
      <w:r>
        <w:t xml:space="preserve"> </w:t>
      </w:r>
      <w:r>
        <w:t xml:space="preserve">toward a sustainable and resilient future.</w:t>
      </w:r>
    </w:p>
    <w:bookmarkEnd w:id="28"/>
    <w:bookmarkStart w:id="29" w:name="vi.-references"/>
    <w:p>
      <w:pPr>
        <w:pStyle w:val="Heading2"/>
      </w:pPr>
      <w:r>
        <w:t xml:space="preserve">VI. References</w:t>
      </w:r>
    </w:p>
    <w:p>
      <w:pPr>
        <w:pStyle w:val="FirstParagraph"/>
      </w:pPr>
      <w:r>
        <w:rPr>
          <w:iCs/>
          <w:i/>
        </w:rPr>
        <w:t xml:space="preserve">[Note: In a formal academic setting, this section would contain specific citations from geological surveys, World Bank reports on Senegalese infrastructure, and peer-reviewed journals regarding West African geology.]</w:t>
      </w:r>
    </w:p>
    <w:p>
      <w:pPr>
        <w:pStyle w:val="BodyText"/>
      </w:pPr>
      <w:r>
        <w:rPr>
          <w:bCs/>
          <w:b/>
        </w:rPr>
        <w:t xml:space="preserve">Suggested Readings:</w:t>
      </w:r>
    </w:p>
    <w:p>
      <w:pPr>
        <w:numPr>
          <w:ilvl w:val="0"/>
          <w:numId w:val="1001"/>
        </w:numPr>
        <w:pStyle w:val="Compact"/>
      </w:pPr>
      <w:r>
        <w:t xml:space="preserve">Direction Nationale de la Géologie et des Mines (DNGM) Annual Reports.</w:t>
      </w:r>
    </w:p>
    <w:p>
      <w:pPr>
        <w:numPr>
          <w:ilvl w:val="0"/>
          <w:numId w:val="1001"/>
        </w:numPr>
        <w:pStyle w:val="Compact"/>
      </w:pPr>
      <w:r>
        <w:t xml:space="preserve">Kosmos Energy Senegal Exploration Updates.</w:t>
      </w:r>
    </w:p>
    <w:p>
      <w:pPr>
        <w:numPr>
          <w:ilvl w:val="0"/>
          <w:numId w:val="1001"/>
        </w:numPr>
        <w:pStyle w:val="Compact"/>
      </w:pPr>
      <w:r>
        <w:t xml:space="preserve">African Development Bank. "Infrastructure Development in West Africa: The Case of Dakar."</w:t>
      </w:r>
    </w:p>
    <w:p>
      <w:pPr>
        <w:numPr>
          <w:ilvl w:val="0"/>
          <w:numId w:val="1001"/>
        </w:numPr>
        <w:pStyle w:val="Compact"/>
      </w:pPr>
      <w:r>
        <w:t xml:space="preserve">Jourdan, F., et al. "The Geology of the West African Craton and its Mineral Deposits."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Geologists in Senegal, Dakar</dc:title>
  <dc:creator/>
  <dc:language>en</dc:language>
  <cp:keywords/>
  <dcterms:created xsi:type="dcterms:W3CDTF">2026-07-29T11:58:50Z</dcterms:created>
  <dcterms:modified xsi:type="dcterms:W3CDTF">2026-07-29T11:58:50Z</dcterms:modified>
</cp:coreProperties>
</file>

<file path=docProps/custom.xml><?xml version="1.0" encoding="utf-8"?>
<Properties xmlns="http://schemas.openxmlformats.org/officeDocument/2006/custom-properties" xmlns:vt="http://schemas.openxmlformats.org/officeDocument/2006/docPropsVTypes"/>
</file>