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Valencia</w:t>
      </w:r>
    </w:p>
    <w:bookmarkStart w:id="28" w:name="X4b1abfb86a8abef3f26c3ec6420170d3a4bb622"/>
    <w:p>
      <w:pPr>
        <w:pStyle w:val="Heading1"/>
      </w:pPr>
      <w:r>
        <w:t xml:space="preserve">The Role and Impact of the Geologist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Geological Sciences and Regional Application</w:t>
      </w:r>
      <w:r>
        <w:br/>
      </w:r>
      <w:r>
        <w:rPr>
          <w:bCs/>
          <w:b/>
        </w:rPr>
        <w:t xml:space="preserve">Focus Area:</w:t>
      </w:r>
      <w:r>
        <w:t xml:space="preserve">The professional practice, geological challenges, and economic significance of the Geologist within the specific context of Spain Valencia.</w:t>
      </w:r>
    </w:p>
    <w:bookmarkStart w:id="20" w:name="i.-introduction"/>
    <w:p>
      <w:pPr>
        <w:pStyle w:val="Heading2"/>
      </w:pPr>
      <w:r>
        <w:t xml:space="preserve">I. Introduction</w:t>
      </w:r>
    </w:p>
    <w:p>
      <w:pPr>
        <w:pStyle w:val="FirstParagraph"/>
      </w:pPr>
      <w:r>
        <w:t xml:space="preserve">The Earth is a dynamic planet, composed of complex systems that interact to shape our landscapes, provide natural resources, and pose potential hazards. In this vast scientific endeavor, the professional known as a Geologist plays a pivotal role. However, geological principles are not universally applied in the same manner across all territories; they must be adapted to local lithologies, tectonic histories, and socio-economic needs. This term paper explores the specialized function of the Geologist within one of Europe’s most geologically distinct regions: Spain Valencia. By examining the unique geological characteristics of this Mediterranean coastal area, we can understand why the expertise of a trained Geologist is indispensable for urban planning, environmental protection, and industrial development in Spain Valencia.</w:t>
      </w:r>
    </w:p>
    <w:bookmarkEnd w:id="20"/>
    <w:bookmarkStart w:id="21" w:name="Xced990820268b5feca127d223c72ef6b314e278"/>
    <w:p>
      <w:pPr>
        <w:pStyle w:val="Heading2"/>
      </w:pPr>
      <w:r>
        <w:t xml:space="preserve">II. The Geological Context of Spain Valencia</w:t>
      </w:r>
    </w:p>
    <w:p>
      <w:pPr>
        <w:pStyle w:val="FirstParagraph"/>
      </w:pPr>
      <w:r>
        <w:t xml:space="preserve">To understand the necessity of a Geologist in this region, one must first appreciate its geological complexity. The territory comprising Spain Valencia is situated between two major geological provinces: the Iberian Range to the west and north, and the Mediterranean Coastal System to the east. This transitional zone is characterized by active tectonic stresses, complex sedimentary basins formed during the Mesozoic and Cenozoic eras, and significant karst topography.</w:t>
      </w:r>
    </w:p>
    <w:p>
      <w:pPr>
        <w:pStyle w:val="BodyText"/>
      </w:pPr>
      <w:r>
        <w:t xml:space="preserve">The region features a diverse array of rock types, from ancient metamorphic basement rocks to extensive limestone formations that create dramatic cave systems and sinkholes. Furthermore, the coastlines are shaped by marine erosion and sedimentation processes that change rapidly with seasonal storms. These factors make the ground conditions highly variable over short distances. Consequently, a generic approach to engineering or environmental management is insufficient; a localized geological assessment by a qualified Geologist is required to ensure safety and sustainability.</w:t>
      </w:r>
    </w:p>
    <w:bookmarkEnd w:id="21"/>
    <w:bookmarkStart w:id="22" w:name="Xd78d52ba0b88c97d6d52d604ebf41088088c824"/>
    <w:p>
      <w:pPr>
        <w:pStyle w:val="Heading2"/>
      </w:pPr>
      <w:r>
        <w:t xml:space="preserve">III. Urban Planning and Construction in Spain Valencia</w:t>
      </w:r>
    </w:p>
    <w:p>
      <w:pPr>
        <w:pStyle w:val="FirstParagraph"/>
      </w:pPr>
      <w:r>
        <w:t xml:space="preserve">In modern urban development, the role of the Geologist extends far beyond simple map-making. In Spain Valencia, rapid urban expansion has placed significant pressure on land use planning. The Geologist is essential for conducting site investigations prior to construction. This involves determining soil bearing capacity, identifying potential landslide risks, and assessing liquefaction potential in sandy soils near riverbeds or coasts.</w:t>
      </w:r>
    </w:p>
    <w:p>
      <w:pPr>
        <w:pStyle w:val="BodyText"/>
      </w:pPr>
      <w:r>
        <w:t xml:space="preserve">For instance, in the inland areas of Spain Valencia where the terrain is mountainous and prone to erosion, a Geologist must evaluate slope stability to prevent landslides that could endanger residential areas. Conversely, in coastal towns within Spain Valencia, engineers rely on geological data to design foundations capable of withstanding soil salinity and moisture levels that can corrode building materials over time. Without the input of a Geologist, infrastructure projects risk structural failure, leading to financial loss and potential loss of life.</w:t>
      </w:r>
    </w:p>
    <w:bookmarkEnd w:id="22"/>
    <w:bookmarkStart w:id="23" w:name="iv.-water-resource-management"/>
    <w:p>
      <w:pPr>
        <w:pStyle w:val="Heading2"/>
      </w:pPr>
      <w:r>
        <w:t xml:space="preserve">IV. Water Resource Management</w:t>
      </w:r>
    </w:p>
    <w:p>
      <w:pPr>
        <w:pStyle w:val="FirstParagraph"/>
      </w:pPr>
      <w:r>
        <w:t xml:space="preserve">A critical aspect of regional development in Spain Valencia is water management. The region experiences Mediterranean climatic patterns characterized by dry summers and occasional intense rainfall events, which can lead to flash floods or prolonged droughts. Groundwater is a vital resource for both agriculture and tourism, the two economic pillars of Spain Valencia.</w:t>
      </w:r>
    </w:p>
    <w:p>
      <w:pPr>
        <w:pStyle w:val="BodyText"/>
      </w:pPr>
      <w:r>
        <w:t xml:space="preserve">The Geologist plays a crucial role in hydrogeology. By studying aquifer systems, permeability of rock layers, and recharge rates, a Geologist can help authorities manage water extraction sustainably. Over-extraction can lead to seawater intrusion in coastal aquifers, rendering fresh water unusable. Therefore, the professional guidance of a Geologist is necessary to balance demand with supply, ensuring that the geological capacity of the underground reservoirs in Spain Valencia is not exceeded.</w:t>
      </w:r>
    </w:p>
    <w:bookmarkEnd w:id="23"/>
    <w:bookmarkStart w:id="24" w:name="X8c2c07cbee7053425a99832d044c4be102af49f"/>
    <w:p>
      <w:pPr>
        <w:pStyle w:val="Heading2"/>
      </w:pPr>
      <w:r>
        <w:t xml:space="preserve">V. Environmental Protection and Hazard Mitigation</w:t>
      </w:r>
    </w:p>
    <w:p>
      <w:pPr>
        <w:pStyle w:val="FirstParagraph"/>
      </w:pPr>
      <w:r>
        <w:t xml:space="preserve">Natural hazards are an inherent part of life in many parts of Spain Valencia. While earthquakes may be less frequent than in neighboring regions, the risk exists due to active fault lines. More commonly, however, the region faces risks from flash floods (known locally as "gualtas") and soil erosion. The Geologist is at the forefront of hazard mitigation strategies.</w:t>
      </w:r>
    </w:p>
    <w:p>
      <w:pPr>
        <w:pStyle w:val="BodyText"/>
      </w:pPr>
      <w:r>
        <w:t xml:space="preserve">By mapping areas susceptible to flooding based on historical data and geological structure, a Geologist helps urban planners designate floodplains as non-buildable zones. Additionally, in rural areas of Spain Valencia, where terraced farming is common due to hilly terrain, the Geologist advises on erosion control techniques that preserve soil integrity while allowing for agricultural productivity. This dual role of protecting human life and preserving the landscape underscores the ethical responsibility inherent in geological practice.</w:t>
      </w:r>
    </w:p>
    <w:bookmarkEnd w:id="24"/>
    <w:bookmarkStart w:id="25" w:name="X7336423a6339204e5d5984aa892181bb6d3ec46"/>
    <w:p>
      <w:pPr>
        <w:pStyle w:val="Heading2"/>
      </w:pPr>
      <w:r>
        <w:t xml:space="preserve">VI. Economic Implications and Sustainability</w:t>
      </w:r>
    </w:p>
    <w:p>
      <w:pPr>
        <w:pStyle w:val="FirstParagraph"/>
      </w:pPr>
      <w:r>
        <w:t xml:space="preserve">The economic vitality of Spain Valencia is deeply intertwined with its geology. Tourism, which attracts millions to its beaches, relies on the preservation of coastal geomorphology. Sand replenishment projects require detailed geological analysis to ensure that borrowed sand matches the grain size and composition of existing beaches, preventing ecological disruption. Furthermore, mineral resources such as clay for ceramics or limestone for construction materials have historically fueled local economies. A modern Geologist ensures that extraction is conducted in an environmentally responsible manner, adhering to strict regulations regarding land restoration after mining activities cease.</w:t>
      </w:r>
    </w:p>
    <w:bookmarkEnd w:id="25"/>
    <w:bookmarkStart w:id="26" w:name="vii.-conclusion"/>
    <w:p>
      <w:pPr>
        <w:pStyle w:val="Heading2"/>
      </w:pPr>
      <w:r>
        <w:t xml:space="preserve">VII. Conclusion</w:t>
      </w:r>
    </w:p>
    <w:p>
      <w:pPr>
        <w:pStyle w:val="FirstParagraph"/>
      </w:pPr>
      <w:r>
        <w:t xml:space="preserve">In conclusion, the term "Geologist" represents more than a job title; it signifies a guardian of the physical environment and a key advisor in societal development. In Spain Valencia, where geological diversity meets intense human activity, the services provided by this professional are indispensable. From ensuring the safety of buildings against seismic and hydrological threats to managing precious water resources in an arid climate, the Geologist bridges the gap between natural processes and human needs.</w:t>
      </w:r>
    </w:p>
    <w:p>
      <w:pPr>
        <w:pStyle w:val="BodyText"/>
      </w:pPr>
      <w:r>
        <w:t xml:space="preserve">As Spain Valencia continues to grow and face new environmental challenges, including those posed by climate change, the demand for expert geological insight will only increase. It is imperative that policymakers, engineers, and planners continue to prioritize collaboration with Geologists. Only through informed geological decision-making can the region of Spain Valencia sustain its economic prosperity while preserving its unique natural heritage for future generations.</w:t>
      </w:r>
    </w:p>
    <w:bookmarkEnd w:id="26"/>
    <w:bookmarkStart w:id="27" w:name="viii.-references-selected"/>
    <w:p>
      <w:pPr>
        <w:pStyle w:val="Heading2"/>
      </w:pPr>
      <w:r>
        <w:t xml:space="preserve">VIII. References (Selected)</w:t>
      </w:r>
    </w:p>
    <w:p>
      <w:pPr>
        <w:numPr>
          <w:ilvl w:val="0"/>
          <w:numId w:val="1001"/>
        </w:numPr>
        <w:pStyle w:val="Compact"/>
      </w:pPr>
      <w:r>
        <w:t xml:space="preserve">Instituto Geológico y Minero de España (IGME). Reports on regional geological hazards in the Mediterranean basin.</w:t>
      </w:r>
    </w:p>
    <w:p>
      <w:pPr>
        <w:numPr>
          <w:ilvl w:val="0"/>
          <w:numId w:val="1001"/>
        </w:numPr>
        <w:pStyle w:val="Compact"/>
      </w:pPr>
      <w:r>
        <w:t xml:space="preserve">Municipal Urban Planning Ordinances of Valencia, requiring geological impact assessments for new developments.</w:t>
      </w:r>
    </w:p>
    <w:p>
      <w:pPr>
        <w:numPr>
          <w:ilvl w:val="0"/>
          <w:numId w:val="1001"/>
        </w:numPr>
        <w:pStyle w:val="Compact"/>
      </w:pPr>
      <w:r>
        <w:t xml:space="preserve">Journal of Mediterranean Earth Sciences. Studies on tectonic activity and sedimentation in the Iberian Peninsula.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Spain Valencia</dc:title>
  <dc:creator/>
  <dc:language>en</dc:language>
  <cp:keywords/>
  <dcterms:created xsi:type="dcterms:W3CDTF">2026-07-29T08:36:14Z</dcterms:created>
  <dcterms:modified xsi:type="dcterms:W3CDTF">2026-07-29T08:36:14Z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