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be36d445959f59ebb949a355d4d4b2e102c105d"/>
    <w:p>
      <w:pPr>
        <w:pStyle w:val="Heading1"/>
      </w:pPr>
      <w:r>
        <w:t xml:space="preserve">The Geologist in the Modern Urban Landscape of United States Houston</w:t>
      </w:r>
    </w:p>
    <w:p>
      <w:pPr>
        <w:pStyle w:val="FirstParagraph"/>
      </w:pPr>
      <w:r>
        <w:t xml:space="preserve">A Term Paper on Geological Science and Urban Infrastructure</w:t>
      </w:r>
      <w:r>
        <w:br/>
      </w:r>
      <w:r>
        <w:t xml:space="preserve">Submitted for Academic Review</w:t>
      </w:r>
      <w:r>
        <w:br/>
      </w:r>
      <w:r>
        <w:t xml:space="preserve">Date: October 26, 2023</w:t>
      </w:r>
    </w:p>
    <w:p>
      <w:pPr>
        <w:pStyle w:val="BodyText"/>
      </w:pPr>
      <w:r>
        <w:t xml:space="preserve">The city of Houston, situated in the state of Texas within the United States, stands as a monolith of modern urban development. It is widely recognized as the energy capital of the world and one of the most populous metropolitan areas in North America. However, beneath its sprawling skyline and intricate network of highways lies a complex geological foundation that dictates much of its infrastructure planning, environmental safety, and future growth. Central to understanding this subsurface reality is the professional role of the</w:t>
      </w:r>
      <w:r>
        <w:t xml:space="preserve"> </w:t>
      </w:r>
      <w:r>
        <w:rPr>
          <w:bCs/>
          <w:b/>
        </w:rPr>
        <w:t xml:space="preserve">Geologist</w:t>
      </w:r>
      <w:r>
        <w:t xml:space="preserve">. This term paper explores the critical importance of geological science in maintaining the stability and sustainability of Houston, focusing on soil mechanics, subsidence management, hydrocarbon exploration support, and urban planning within a unique Gulf Coast environment.</w:t>
      </w:r>
    </w:p>
    <w:bookmarkStart w:id="20" w:name="the-geological-context-of-houston"/>
    <w:p>
      <w:pPr>
        <w:pStyle w:val="Heading2"/>
      </w:pPr>
      <w:r>
        <w:t xml:space="preserve">The Geological Context of Houston</w:t>
      </w:r>
    </w:p>
    <w:p>
      <w:pPr>
        <w:pStyle w:val="FirstParagraph"/>
      </w:pPr>
      <w:r>
        <w:t xml:space="preserve">To appreciate the role of the</w:t>
      </w:r>
      <w:r>
        <w:t xml:space="preserve"> </w:t>
      </w:r>
      <w:r>
        <w:rPr>
          <w:bCs/>
          <w:b/>
        </w:rPr>
        <w:t xml:space="preserve">Geologist</w:t>
      </w:r>
      <w:r>
        <w:t xml:space="preserve">, one must first understand the geological setting of United States Houston. The city sits on a flat coastal plain composed primarily of unconsolidated sediments, including clays, silts, sands, and gravels. These materials are relatively young in geological terms and are subject to significant physical changes over time due to both natural processes and human activity. The region is characterized by a high water table, frequent heavy rainfall associated with tropical storms and hurricanes from the Gulf of Mexico, and expansive clay soils that swell when wet and shrink when dry. This dynamic environment presents unique challenges for civil engineering, construction, and land management. Without the insights provided by geological analysis, the development of such a dense urban center would be fraught with structural risks.</w:t>
      </w:r>
    </w:p>
    <w:bookmarkEnd w:id="20"/>
    <w:bookmarkStart w:id="21" w:name="subsidence-the-silent-threat"/>
    <w:p>
      <w:pPr>
        <w:pStyle w:val="Heading2"/>
      </w:pPr>
      <w:r>
        <w:t xml:space="preserve">Subsidence: The Silent Threat</w:t>
      </w:r>
    </w:p>
    <w:p>
      <w:pPr>
        <w:pStyle w:val="FirstParagraph"/>
      </w:pPr>
      <w:r>
        <w:t xml:space="preserve">Perhaps the most pressing issue facing Houston is land subsidence. Historically, excessive groundwater and hydrocarbon extraction caused parts of Harris County to sink by several feet over the course of the twentieth century. This sinking altered drainage patterns, increased flood risk during hurricane events, and damaged infrastructure. Today, while groundwater extraction is strictly regulated to mitigate subsidence, monitoring remains essential. The</w:t>
      </w:r>
      <w:r>
        <w:t xml:space="preserve"> </w:t>
      </w:r>
      <w:r>
        <w:rPr>
          <w:bCs/>
          <w:b/>
        </w:rPr>
        <w:t xml:space="preserve">Geologist</w:t>
      </w:r>
      <w:r>
        <w:t xml:space="preserve"> </w:t>
      </w:r>
      <w:r>
        <w:t xml:space="preserve">plays a pivotal role in this ongoing effort through geodetic surveys and geological mapping. By analyzing historical data and current satellite imagery combined with ground-based borehole analysis, geologists can determine the rate of subsidence in specific neighborhoods or industrial zones. This information is vital for city planners in United States Houston to make informed decisions regarding zoning laws, building codes, and drainage improvements.</w:t>
      </w:r>
    </w:p>
    <w:bookmarkEnd w:id="21"/>
    <w:bookmarkStart w:id="22" w:name="Xe1e34454743d988f21cc3c64791f524e570a7bb"/>
    <w:p>
      <w:pPr>
        <w:pStyle w:val="Heading2"/>
      </w:pPr>
      <w:r>
        <w:t xml:space="preserve">Infrastructure Stability and Soil Mechanics</w:t>
      </w:r>
    </w:p>
    <w:p>
      <w:pPr>
        <w:pStyle w:val="FirstParagraph"/>
      </w:pPr>
      <w:r>
        <w:t xml:space="preserve">The construction of skyscrapers, bridges, highways, and utility networks in Houston requires a deep understanding of soil mechanics. The expansive clay soils prevalent in the region are notorious for causing foundation damage to residential and commercial buildings. When these soils absorb water during heavy rains or flooding events common in the Gulf Coast region, they expand with significant force; conversely, they contract during dry periods. This cyclic movement can crack foundations, walls, and utility lines. Professional geologists conduct site-specific soil investigations to recommend appropriate foundation types for new constructions. Whether suggesting deep pilings that reach stable bedrock or recommending specialized concrete mixes designed to withstand soil movement, the expertise of a</w:t>
      </w:r>
      <w:r>
        <w:t xml:space="preserve"> </w:t>
      </w:r>
      <w:r>
        <w:rPr>
          <w:bCs/>
          <w:b/>
        </w:rPr>
        <w:t xml:space="preserve">Geologist</w:t>
      </w:r>
      <w:r>
        <w:t xml:space="preserve"> </w:t>
      </w:r>
      <w:r>
        <w:t xml:space="preserve">ensures the longevity and safety of infrastructure in United States Houston.</w:t>
      </w:r>
    </w:p>
    <w:bookmarkEnd w:id="22"/>
    <w:bookmarkStart w:id="23" w:name="the-energy-sector-connection"/>
    <w:p>
      <w:pPr>
        <w:pStyle w:val="Heading2"/>
      </w:pPr>
      <w:r>
        <w:t xml:space="preserve">The Energy Sector Connection</w:t>
      </w:r>
    </w:p>
    <w:p>
      <w:pPr>
        <w:pStyle w:val="FirstParagraph"/>
      </w:pPr>
      <w:r>
        <w:t xml:space="preserve">Houston is undeniably the hub of the energy industry in the United States. While there is a global shift toward renewable energy, hydrocarbons remain a significant part of the local economy and infrastructure. The presence of oil refineries, chemical plants, and natural gas processing facilities necessitates rigorous environmental monitoring. Geologists are employed extensively by these firms to manage subsurface storage sites, monitor for leaks in pipelines that traverse complex sedimentary layers, and ensure compliance with environmental regulations regarding waste disposal. Furthermore, as the energy sector evolves toward carbon capture and storage (CCS), geologists are at the forefront of identifying suitable geological formations deep underground where CO2 can be permanently sequestered. Thus, the</w:t>
      </w:r>
      <w:r>
        <w:t xml:space="preserve"> </w:t>
      </w:r>
      <w:r>
        <w:rPr>
          <w:bCs/>
          <w:b/>
        </w:rPr>
        <w:t xml:space="preserve">Geologist</w:t>
      </w:r>
      <w:r>
        <w:t xml:space="preserve"> </w:t>
      </w:r>
      <w:r>
        <w:t xml:space="preserve">remains integral to both the economic engine and environmental stewardship of United States Houston.</w:t>
      </w:r>
    </w:p>
    <w:bookmarkEnd w:id="23"/>
    <w:bookmarkStart w:id="24" w:name="flood-management-and-hydrogeology"/>
    <w:p>
      <w:pPr>
        <w:pStyle w:val="Heading2"/>
      </w:pPr>
      <w:r>
        <w:t xml:space="preserve">Flood Management and Hydrogeology</w:t>
      </w:r>
    </w:p>
    <w:p>
      <w:pPr>
        <w:pStyle w:val="FirstParagraph"/>
      </w:pPr>
      <w:r>
        <w:t xml:space="preserve">Flooding is a perennial concern in Houston due to its low-lying topography and proximity to the Gulf. The management of stormwater runoff requires sophisticated hydrogeological planning. Geologists work alongside hydrologists and civil engineers to design retention basins, improve permeability in urban green spaces, and restore natural wetlands that act as sponges for excess water. Understanding the hydraulic conductivity of different soil layers allows planners to predict how quickly water will infiltrate the ground versus how much will run off into bayous and rivers. In a city where flash floods can occur rapidly during thunderstorms, this geological knowledge is not merely academic but a matter of public safety.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Geologist</w:t>
      </w:r>
      <w:r>
        <w:t xml:space="preserve"> </w:t>
      </w:r>
      <w:r>
        <w:t xml:space="preserve">in United States Houston extends far beyond traditional definitions of rock and mineral study. In this dynamic metropolis, geology is intertwined with urban survival, economic stability, and environmental responsibility. From mitigating the risks associated with subsiding land to ensuring that skyscrapers stand firm on shifting clay soils, the geological community provides the scientific backbone for sustainable development. As Houston continues to grow as a major global city within the United States, its reliance on geological expertise will only intensify. Future challenges related to climate change, sea-level rise, and increased urban density will require innovative solutions rooted in earth science. Therefore, recognizing and supporting the work of geologists is essential for preserving the structural integrity and livability of one of America’s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Geologist in United States Houston</dc:title>
  <dc:creator/>
  <dc:language>en</dc:language>
  <cp:keywords/>
  <dcterms:created xsi:type="dcterms:W3CDTF">2026-07-29T20:32:40Z</dcterms:created>
  <dcterms:modified xsi:type="dcterms:W3CDTF">2026-07-29T20:32:40Z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