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Venezuela</w:t>
      </w:r>
      <w:r>
        <w:t xml:space="preserve"> </w:t>
      </w:r>
      <w:r>
        <w:t xml:space="preserve">Caracas</w:t>
      </w:r>
    </w:p>
    <w:bookmarkStart w:id="26" w:name="term-paper"/>
    <w:p>
      <w:pPr>
        <w:pStyle w:val="Heading1"/>
      </w:pPr>
      <w:r>
        <w:t xml:space="preserve">Term Paper</w:t>
      </w:r>
    </w:p>
    <w:p>
      <w:pPr>
        <w:pStyle w:val="FirstParagraph"/>
      </w:pPr>
      <w:r>
        <w:t xml:space="preserve">An Analysis of Geological Dynamics, Resource Management, and Urban Planning in Venezuela Caracas</w:t>
      </w:r>
    </w:p>
    <w:p>
      <w:pPr>
        <w:pStyle w:val="BodyText"/>
      </w:pPr>
      <w:r>
        <w:rPr>
          <w:bCs/>
          <w:b/>
        </w:rPr>
        <w:t xml:space="preserve">Date:</w:t>
      </w:r>
    </w:p>
    <w:p>
      <w:pPr>
        <w:pStyle w:val="BodyText"/>
      </w:pPr>
      <w:r>
        <w:rPr>
          <w:bCs/>
          <w:b/>
        </w:rPr>
        <w:t xml:space="preserve">Institution:</w:t>
      </w:r>
    </w:p>
    <w:bookmarkStart w:id="20" w:name="i.-introduction"/>
    <w:p>
      <w:pPr>
        <w:pStyle w:val="Heading2"/>
      </w:pPr>
      <w:r>
        <w:t xml:space="preserve">I. Introduction</w:t>
      </w:r>
    </w:p>
    <w:p>
      <w:pPr>
        <w:pStyle w:val="FirstParagraph"/>
      </w:pPr>
      <w:r>
        <w:t xml:space="preserve">The discipline of geology serves as the foundational science for understanding the physical structure and substance of our Earth, its history, and the processes that act upon it. In the context of a rapidly evolving urban environment like Venezuela Caracas, this scientific discipline transcends pure academic study to become a critical tool for survival, economic stability, and sustainable development. This term paper explores the multifaceted role of the</w:t>
      </w:r>
      <w:r>
        <w:t xml:space="preserve"> </w:t>
      </w:r>
      <w:r>
        <w:rPr>
          <w:bCs/>
          <w:b/>
        </w:rPr>
        <w:t xml:space="preserve">Geologist</w:t>
      </w:r>
      <w:r>
        <w:t xml:space="preserve"> </w:t>
      </w:r>
      <w:r>
        <w:t xml:space="preserve">within this specific geographic and socio-political landscape. By examining the unique tectonic setting of Venezuela Caracas, the nation’s vast mineral resources, and the urgent need for urban geological planning, this document aims to highlight why specialized geological expertise is indispensable for the future of Venezuelan society.</w:t>
      </w:r>
    </w:p>
    <w:p>
      <w:pPr>
        <w:pStyle w:val="BodyText"/>
      </w:pPr>
      <w:r>
        <w:t xml:space="preserve">Venezuela Caracas is not merely a capital city; it is a complex metropolitan area nestled within steep mountain ranges and susceptible to severe natural hazards. The interplay between human expansion and the rigid constraints of nature creates a scenario where the knowledge possessed by a trained</w:t>
      </w:r>
      <w:r>
        <w:t xml:space="preserve"> </w:t>
      </w:r>
      <w:r>
        <w:rPr>
          <w:bCs/>
          <w:b/>
        </w:rPr>
        <w:t xml:space="preserve">Geologist</w:t>
      </w:r>
      <w:r>
        <w:t xml:space="preserve"> </w:t>
      </w:r>
      <w:r>
        <w:t xml:space="preserve">can mean the difference between disaster mitigation and catastrophic loss of life. Furthermore, as Venezuela possesses some of the world’s largest reserves of oil, gas, iron ore, bauxite, gold, and other minerals in its southern region known as Guayana Esequiba or simply the Guayana Shield area adjacent to Caracas’s influence zone (and beyond), the demand for geological expertise remains high. However, these demands are complicated by economic volatility and infrastructure challenges.</w:t>
      </w:r>
    </w:p>
    <w:bookmarkEnd w:id="20"/>
    <w:bookmarkStart w:id="21" w:name="X45154e076f46ebf2b194f23330fb663b5c466b8"/>
    <w:p>
      <w:pPr>
        <w:pStyle w:val="Heading2"/>
      </w:pPr>
      <w:r>
        <w:t xml:space="preserve">II. The Tectonic Reality of Venezuela Caracas</w:t>
      </w:r>
    </w:p>
    <w:p>
      <w:pPr>
        <w:pStyle w:val="FirstParagraph"/>
      </w:pPr>
      <w:r>
        <w:t xml:space="preserve">To understand the necessity of a</w:t>
      </w:r>
      <w:r>
        <w:t xml:space="preserve"> </w:t>
      </w:r>
      <w:r>
        <w:rPr>
          <w:bCs/>
          <w:b/>
        </w:rPr>
        <w:t xml:space="preserve">Geologist</w:t>
      </w:r>
      <w:r>
        <w:t xml:space="preserve"> </w:t>
      </w:r>
      <w:r>
        <w:t xml:space="preserve">in this region, one must first appreciate the geological volatility inherent to Venezuela Caracas. Located at approximately 10 degrees north latitude, the country lies directly on a highly active seismic zone. The Caribbean Plate subducts beneath the South American Plate along Venezuela’s northern coast, creating significant tectonic stress that frequently releases energy in the form of earthquakes. Historical records indicate major seismic events in Venezuelan history, including devastating tremors that have reshaped parts of Caracas and caused widespread destruction.</w:t>
      </w:r>
    </w:p>
    <w:p>
      <w:pPr>
        <w:pStyle w:val="BodyText"/>
      </w:pPr>
      <w:r>
        <w:t xml:space="preserve">Moreover, the topography of Venezuela Caracas is characterized by steep slopes and deep ravines (quebradas). Urban expansion over recent decades has often encroached upon unstable hillside areas without adequate geological assessment. This haphazard urbanization has led to a high frequency of landslides, particularly during the heavy rainfall seasons. A competent</w:t>
      </w:r>
      <w:r>
        <w:t xml:space="preserve"> </w:t>
      </w:r>
      <w:r>
        <w:rPr>
          <w:bCs/>
          <w:b/>
        </w:rPr>
        <w:t xml:space="preserve">Geologist</w:t>
      </w:r>
      <w:r>
        <w:t xml:space="preserve"> </w:t>
      </w:r>
      <w:r>
        <w:t xml:space="preserve">is essential for conducting slope stability analyses, identifying liquefaction zones in soil, and mapping fault lines that run beneath the metropolitan area. Without such expertise, urban planning becomes a gamble with public safety.</w:t>
      </w:r>
    </w:p>
    <w:bookmarkEnd w:id="21"/>
    <w:bookmarkStart w:id="22" w:name="Xfe0b2f0e848dc5b2f0a3468a952b388af76f5d9"/>
    <w:p>
      <w:pPr>
        <w:pStyle w:val="Heading2"/>
      </w:pPr>
      <w:r>
        <w:t xml:space="preserve">III. Resource Extraction and Economic Strategy</w:t>
      </w:r>
    </w:p>
    <w:p>
      <w:pPr>
        <w:pStyle w:val="FirstParagraph"/>
      </w:pPr>
      <w:r>
        <w:t xml:space="preserve">Beyond urban safety, the profession of a</w:t>
      </w:r>
      <w:r>
        <w:t xml:space="preserve"> </w:t>
      </w:r>
      <w:r>
        <w:rPr>
          <w:bCs/>
          <w:b/>
        </w:rPr>
        <w:t xml:space="preserve">Geologist</w:t>
      </w:r>
      <w:r>
        <w:t xml:space="preserve"> </w:t>
      </w:r>
      <w:r>
        <w:t xml:space="preserve">is central to Venezuela’s economic framework. While Venezuela Caracas itself is primarily an administrative and commercial hub, it serves as the strategic nerve center for national resource management. The geological wealth of Venezuela extends deep into its territory, particularly in the mineral-rich regions south of Caracas. Iron ore from the Cerro Bolívar and El Pao mines, bauxite for aluminum production in Ciudad Guayana, gold deposits along the Orinoco Mining Arc (Arco Minero del Orinoco), and massive oil reserves in the Orinoco Belt all require sophisticated geological surveys to locate, assess, and extract efficiently.</w:t>
      </w:r>
    </w:p>
    <w:p>
      <w:pPr>
        <w:pStyle w:val="BodyText"/>
      </w:pPr>
      <w:r>
        <w:t xml:space="preserve">In Venezuela Caracas, government ministries such as the Ministry of Ecological Economy and Mines rely heavily on data provided by geologists to formulate national policies regarding foreign investment and state-owned enterprise operations. The role of the</w:t>
      </w:r>
      <w:r>
        <w:t xml:space="preserve"> </w:t>
      </w:r>
      <w:r>
        <w:rPr>
          <w:bCs/>
          <w:b/>
        </w:rPr>
        <w:t xml:space="preserve">Geologist</w:t>
      </w:r>
      <w:r>
        <w:t xml:space="preserve"> </w:t>
      </w:r>
      <w:r>
        <w:t xml:space="preserve">here involves not only exploration but also environmental impact assessments. As global pressure mounts for sustainable mining practices, Venezuelan geologists are tasked with balancing economic needs against ecological preservation, ensuring that extraction does not irreparably damage the watersheds that feed into Caracas’s primary water sources, such as the Guri Dam reservoir system.</w:t>
      </w:r>
    </w:p>
    <w:bookmarkEnd w:id="22"/>
    <w:bookmarkStart w:id="23" w:name="Xde32f5ec98a8dc711def873664712341d31b62d"/>
    <w:p>
      <w:pPr>
        <w:pStyle w:val="Heading2"/>
      </w:pPr>
      <w:r>
        <w:t xml:space="preserve">IV. Environmental Geology and Water Security</w:t>
      </w:r>
    </w:p>
    <w:p>
      <w:pPr>
        <w:pStyle w:val="FirstParagraph"/>
      </w:pPr>
      <w:r>
        <w:t xml:space="preserve">A critical yet often overlooked aspect of geological work in Venezuela Caracas is hydrogeology. The city’s water supply is precarious, relying heavily on the Guatire Aquifer and surface reservoirs that are increasingly vulnerable to drought due to climate change and deforestation. Geologists play a pivotal role in mapping aquifer recharge zones, monitoring groundwater quality for contamination from industrial waste or improper sewage disposal in informal settlements, and predicting how land-use changes affect water availability.</w:t>
      </w:r>
    </w:p>
    <w:p>
      <w:pPr>
        <w:pStyle w:val="BodyText"/>
      </w:pPr>
      <w:r>
        <w:t xml:space="preserve">Furthermore, the phenomenon of "urban heat islands" is exacerbated by the removal of vegetation on geological unstable slopes. Geologists collaborate with meteorologists and urban planners to propose green infrastructure solutions that stabilize soils while managing surface runoff. In a region prone to flooding, understanding the permeability and porosity of local rock formations is crucial for designing effective drainage systems. Therefore, the</w:t>
      </w:r>
      <w:r>
        <w:t xml:space="preserve"> </w:t>
      </w:r>
      <w:r>
        <w:rPr>
          <w:bCs/>
          <w:b/>
        </w:rPr>
        <w:t xml:space="preserve">Geologist</w:t>
      </w:r>
      <w:r>
        <w:t xml:space="preserve"> </w:t>
      </w:r>
      <w:r>
        <w:t xml:space="preserve">acts as an environmental guardian within Venezuela Caracas, advocating for land-use policies that respect geological limits.</w:t>
      </w:r>
    </w:p>
    <w:bookmarkEnd w:id="23"/>
    <w:bookmarkStart w:id="24" w:name="v.-challenges-and-professional-ethics"/>
    <w:p>
      <w:pPr>
        <w:pStyle w:val="Heading2"/>
      </w:pPr>
      <w:r>
        <w:t xml:space="preserve">V. Challenges and Professional Ethics</w:t>
      </w:r>
    </w:p>
    <w:p>
      <w:pPr>
        <w:pStyle w:val="FirstParagraph"/>
      </w:pPr>
      <w:r>
        <w:t xml:space="preserve">The practice of geology in Venezuela Caracas is not without significant challenges. Economic instability has led to brain drain, with many experienced professionals emigrating due to limited resources and professional opportunities. This exodus creates a gap in institutional knowledge that newer generations of geologists must fill. Additionally, the lack of modern equipment and software licenses can hinder precise data analysis.</w:t>
      </w:r>
    </w:p>
    <w:p>
      <w:pPr>
        <w:pStyle w:val="BodyText"/>
      </w:pPr>
      <w:r>
        <w:t xml:space="preserve">Despite these obstacles, the ethical imperative remains strong. A</w:t>
      </w:r>
      <w:r>
        <w:t xml:space="preserve"> </w:t>
      </w:r>
      <w:r>
        <w:rPr>
          <w:bCs/>
          <w:b/>
        </w:rPr>
        <w:t xml:space="preserve">Geologist</w:t>
      </w:r>
      <w:r>
        <w:t xml:space="preserve"> </w:t>
      </w:r>
      <w:r>
        <w:t xml:space="preserve">working in Venezuela Caracas bears a heavy responsibility to prioritize public safety over political or corporate pressures that might encourage ignoring geological risks for the sake of rapid construction. Transparency in reporting landslide risks and seismic vulnerabilities is vital for empowering communities and influencing government policy. Professional organizations within Venezuela strive to maintain international standards, ensuring that local geologists are equipped with the latest scientific methodologies despite external constraints.</w:t>
      </w:r>
    </w:p>
    <w:bookmarkEnd w:id="24"/>
    <w:bookmarkStart w:id="25" w:name="vi.-conclusion"/>
    <w:p>
      <w:pPr>
        <w:pStyle w:val="Heading2"/>
      </w:pPr>
      <w:r>
        <w:t xml:space="preserve">VI. Conclusion</w:t>
      </w:r>
    </w:p>
    <w:p>
      <w:pPr>
        <w:pStyle w:val="FirstParagraph"/>
      </w:pPr>
      <w:r>
        <w:t xml:space="preserve">In conclusion, the figure of the</w:t>
      </w:r>
      <w:r>
        <w:t xml:space="preserve"> </w:t>
      </w:r>
      <w:r>
        <w:rPr>
          <w:bCs/>
          <w:b/>
        </w:rPr>
        <w:t xml:space="preserve">Geologist</w:t>
      </w:r>
      <w:r>
        <w:t xml:space="preserve"> </w:t>
      </w:r>
      <w:r>
        <w:t xml:space="preserve">in Venezuela Caracas is one of profound importance and complexity. From mitigating the immediate threats posed by earthquakes and landslides in a densely populated mountainous terrain to guiding long-term economic strategies through resource management, geology is intertwined with every aspect of life in this Venezuelan capital. The unique geological profile of Venezuela Caracas demands specialized attention, rigorous scientific inquiry, and proactive urban planning.</w:t>
      </w:r>
    </w:p>
    <w:p>
      <w:pPr>
        <w:pStyle w:val="BodyText"/>
      </w:pPr>
      <w:r>
        <w:t xml:space="preserve">As Venezuela seeks to rebuild and modernize its infrastructure, the integration of geological data into all levels of decision-making becomes non-negotiable. Strengthening the role of geologists through education, technological investment, and institutional support will be crucial for ensuring that Venezuela Caracas can thrive safely in harmony with its dynamic natural environment. Ultimately, respecting the laws of geology is synonymous with respecting the lives and futures of its inhabitants.</w:t>
      </w:r>
    </w:p>
    <w:p>
      <w:pPr>
        <w:pStyle w:val="BodyText"/>
      </w:pPr>
      <w:r>
        <w:t xml:space="preserve">Prepared by:</w:t>
      </w:r>
    </w:p>
    <w:p>
      <w:pPr>
        <w:pStyle w:val="BodyText"/>
      </w:pPr>
      <w:r>
        <w:br/>
      </w:r>
      <w:r>
        <w:br/>
      </w:r>
      <w:r>
        <w:t xml:space="preserve">[Student Name]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Geologist in Venezuela Caracas</dc:title>
  <dc:creator/>
  <dc:language>en</dc:language>
  <cp:keywords/>
  <dcterms:created xsi:type="dcterms:W3CDTF">2026-07-29T18:22:09Z</dcterms:created>
  <dcterms:modified xsi:type="dcterms:W3CDTF">2026-07-29T18:22:09Z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