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Abidjan,</w:t>
      </w:r>
      <w:r>
        <w:t xml:space="preserve"> </w:t>
      </w:r>
      <w:r>
        <w:t xml:space="preserve">Ivory</w:t>
      </w:r>
      <w:r>
        <w:t xml:space="preserve"> </w:t>
      </w:r>
      <w:r>
        <w:t xml:space="preserve">Coast</w:t>
      </w:r>
    </w:p>
    <w:p>
      <w:pPr>
        <w:pStyle w:val="FirstParagraph"/>
      </w:pPr>
      <w:r>
        <w:rPr>
          <w:bCs/>
          <w:b/>
        </w:rPr>
        <w:t xml:space="preserve">Name:</w:t>
      </w:r>
      <w:r>
        <w:t xml:space="preserve">[Your Name]</w:t>
      </w:r>
      <w:r>
        <w:br/>
      </w:r>
      <w:r>
        <w:br/>
      </w:r>
      <w:r>
        <w:rPr>
          <w:bCs/>
          <w:b/>
        </w:rPr>
        <w:t xml:space="preserve">Date:</w:t>
      </w:r>
      <w:r>
        <w:t xml:space="preserve">[Today's Date]</w:t>
      </w:r>
      <w:r>
        <w:br/>
      </w:r>
      <w:r>
        <w:br/>
      </w:r>
    </w:p>
    <w:bookmarkStart w:id="20" w:name="term-paper"/>
    <w:p>
      <w:pPr>
        <w:pStyle w:val="Heading1"/>
      </w:pPr>
      <w:r>
        <w:t xml:space="preserve">Term Paper</w:t>
      </w:r>
    </w:p>
    <w:p>
      <w:pPr>
        <w:pStyle w:val="FirstParagraph"/>
      </w:pPr>
      <w:r>
        <w:br/>
      </w:r>
      <w:r>
        <w:br/>
      </w:r>
    </w:p>
    <w:p>
      <w:pPr>
        <w:pStyle w:val="BodyText"/>
      </w:pPr>
      <w:r>
        <w:t xml:space="preserve">The Role and Impact of the Graphic Designer in Abidjan, Ivory Coast</w:t>
      </w:r>
    </w:p>
    <w:bookmarkEnd w:id="20"/>
    <w:bookmarkStart w:id="22" w:name="term-paper-1"/>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21" w:name="X1c401b5e0e911b7ecc2865e37da660b6ee4f6a8"/>
    <w:p>
      <w:pPr>
        <w:pStyle w:val="Heading2"/>
      </w:pPr>
      <w:r>
        <w:rPr>
          <w:u w:val="single"/>
        </w:rPr>
        <w:t xml:space="preserve">The Role and Impact of the Graphic Designer in Abidjan, Ivory Coast</w:t>
      </w:r>
    </w:p>
    <w:bookmarkEnd w:id="21"/>
    <w:bookmarkEnd w:id="22"/>
    <w:bookmarkStart w:id="24" w:name="term-paper-2"/>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23" w:name="X09566f427e3572b7fdc3ea946e06bae53364387"/>
    <w:p>
      <w:pPr>
        <w:pStyle w:val="Heading2"/>
      </w:pPr>
      <w:r>
        <w:rPr>
          <w:u w:val="single"/>
        </w:rPr>
        <w:t xml:space="preserve">The Role and Impact of the Graphic Designer in Abidjan, Ivory Coast</w:t>
      </w:r>
    </w:p>
    <w:p>
      <w:pPr>
        <w:pStyle w:val="FirstParagraph"/>
      </w:pPr>
      <w:r>
        <w:t xml:space="preserve">In contemporary visual culture, images hold profound influence over human behavior. They do not merely accompany information; they often dictate its interpretation and retention. This phenomenon is particularly pronounced in emerging markets where visual communication serves as a bridge between traditional cultural contexts and modern globalized economic frameworks. Within this dynamic environment, the role of the</w:t>
      </w:r>
      <w:r>
        <w:t xml:space="preserve"> </w:t>
      </w:r>
      <w:r>
        <w:rPr>
          <w:bCs/>
          <w:b/>
        </w:rPr>
        <w:t xml:space="preserve">Graphic Designer</w:t>
      </w:r>
      <w:r>
        <w:t xml:space="preserve"> </w:t>
      </w:r>
      <w:r>
        <w:t xml:space="preserve">becomes critical—not only as an aesthetic creator but also as a strategic communicator who shapes brand identity, public awareness, and cultural narratives. Nowhere is this more evident than in</w:t>
      </w:r>
      <w:r>
        <w:t xml:space="preserve"> </w:t>
      </w:r>
      <w:r>
        <w:rPr>
          <w:bCs/>
          <w:b/>
        </w:rPr>
        <w:t xml:space="preserve">Ivory Coast Abidjan</w:t>
      </w:r>
      <w:r>
        <w:t xml:space="preserve">, a rapidly urbanizing metropolis that serves as the economic hub of West Africa. As</w:t>
      </w:r>
      <w:r>
        <w:t xml:space="preserve"> </w:t>
      </w:r>
      <w:r>
        <w:rPr>
          <w:bCs/>
          <w:b/>
        </w:rPr>
        <w:t xml:space="preserve">Ivory Coast Abidjan</w:t>
      </w:r>
      <w:r>
        <w:t xml:space="preserve"> </w:t>
      </w:r>
      <w:r>
        <w:t xml:space="preserve">continues to experience infrastructural growth, digital transformation, and increased global integration, the demand for professional visual communication has surged. This term paper explores the multifaceted role of the</w:t>
      </w:r>
      <w:r>
        <w:t xml:space="preserve"> </w:t>
      </w:r>
      <w:r>
        <w:rPr>
          <w:bCs/>
          <w:b/>
        </w:rPr>
        <w:t xml:space="preserve">Graphic Designer</w:t>
      </w:r>
      <w:r>
        <w:t xml:space="preserve"> </w:t>
      </w:r>
      <w:r>
        <w:t xml:space="preserve">within this specific geographic and economic context.</w:t>
      </w:r>
    </w:p>
    <w:bookmarkEnd w:id="23"/>
    <w:bookmarkEnd w:id="24"/>
    <w:bookmarkStart w:id="26" w:name="term-paper-3"/>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25" w:name="X419b19ea9118afd34aa22fac67702009e44de1b"/>
    <w:p>
      <w:pPr>
        <w:pStyle w:val="Heading2"/>
      </w:pPr>
      <w:r>
        <w:rPr>
          <w:u w:val="single"/>
        </w:rPr>
        <w:t xml:space="preserve">The Role and Impact of the Graphic Designer in Abidjan, Ivory Coast</w:t>
      </w:r>
    </w:p>
    <w:p>
      <w:pPr>
        <w:pStyle w:val="FirstParagraph"/>
      </w:pPr>
      <w:r>
        <w:rPr>
          <w:bCs/>
          <w:b/>
        </w:rPr>
        <w:t xml:space="preserve">Ivory Coast Abidjan</w:t>
      </w:r>
      <w:r>
        <w:t xml:space="preserve">, often referred to as the "Pearl of Lagoons," is characterized by a vibrant mix of traditional African heritage and modern urban development. It functions as a commercial gateway for Francophone West Africa, hosting regional headquarters for multinational corporations, banks, telecommunications firms, and government institutions. In such a competitive business ecosystem, differentiation is key. This is where the</w:t>
      </w:r>
      <w:r>
        <w:t xml:space="preserve"> </w:t>
      </w:r>
      <w:r>
        <w:rPr>
          <w:bCs/>
          <w:b/>
        </w:rPr>
        <w:t xml:space="preserve">Graphic Designer</w:t>
      </w:r>
      <w:r>
        <w:t xml:space="preserve"> </w:t>
      </w:r>
      <w:r>
        <w:t xml:space="preserve">plays an indispensable role. By crafting logos, packaging designs (packaging design), advertising layouts (advertising layout), user interfaces (UI/UX design), and promotional materials (</w:t>
      </w:r>
      <w:r>
        <w:rPr>
          <w:iCs/>
          <w:i/>
        </w:rPr>
        <w:t xml:space="preserve">clichés publicitaires</w:t>
      </w:r>
      <w:r>
        <w:t xml:space="preserve">, corporate brochures, billboards, social media graphics) , the</w:t>
      </w:r>
      <w:r>
        <w:t xml:space="preserve"> </w:t>
      </w:r>
      <w:r>
        <w:rPr>
          <w:bCs/>
          <w:b/>
        </w:rPr>
        <w:t xml:space="preserve">Graphic Designer</w:t>
      </w:r>
      <w:r>
        <w:t xml:space="preserve"> </w:t>
      </w:r>
      <w:r>
        <w:t xml:space="preserve">translates abstract corporate values into tangible visual symbols. For instance, when a bank in</w:t>
      </w:r>
      <w:r>
        <w:t xml:space="preserve"> </w:t>
      </w:r>
      <w:r>
        <w:rPr>
          <w:bCs/>
          <w:b/>
        </w:rPr>
        <w:t xml:space="preserve">Ivory Coast Abidjan</w:t>
      </w:r>
      <w:r>
        <w:t xml:space="preserve"> </w:t>
      </w:r>
      <w:r>
        <w:t xml:space="preserve">launches a new mobile banking app targeting youth demographics, the</w:t>
      </w:r>
      <w:r>
        <w:t xml:space="preserve"> </w:t>
      </w:r>
      <w:r>
        <w:rPr>
          <w:bCs/>
          <w:b/>
        </w:rPr>
        <w:t xml:space="preserve">Graphic Designer</w:t>
      </w:r>
      <w:r>
        <w:t xml:space="preserve"> </w:t>
      </w:r>
      <w:r>
        <w:t xml:space="preserve">must ensure that the interface is intuitive, culturally relevant, and aligned with international standards while maintaining local appeal.</w:t>
      </w:r>
    </w:p>
    <w:bookmarkEnd w:id="25"/>
    <w:bookmarkEnd w:id="26"/>
    <w:bookmarkStart w:id="28" w:name="term-paper-4"/>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27" w:name="Xa9947bf4b80ea2366166db585a2812c48692695"/>
    <w:p>
      <w:pPr>
        <w:pStyle w:val="Heading2"/>
      </w:pPr>
      <w:r>
        <w:rPr>
          <w:u w:val="single"/>
        </w:rPr>
        <w:t xml:space="preserve">The Role and Impact of the Graphic Designer in Abidjan, Ivory Coast</w:t>
      </w:r>
    </w:p>
    <w:p>
      <w:pPr>
        <w:pStyle w:val="FirstParagraph"/>
      </w:pPr>
      <w:r>
        <w:rPr>
          <w:bCs/>
          <w:b/>
        </w:rPr>
        <w:t xml:space="preserve">Ivory Coast Abidjan</w:t>
      </w:r>
      <w:r>
        <w:t xml:space="preserve">, is also home to a rich tradition of oral storytelling and symbolic art forms. The</w:t>
      </w:r>
      <w:r>
        <w:t xml:space="preserve"> </w:t>
      </w:r>
      <w:r>
        <w:rPr>
          <w:bCs/>
          <w:b/>
        </w:rPr>
        <w:t xml:space="preserve">Graphic Designer</w:t>
      </w:r>
      <w:r>
        <w:t xml:space="preserve"> </w:t>
      </w:r>
      <w:r>
        <w:t xml:space="preserve">working in this region must navigate between global design trends (such as minimalism, flat design, or neo-brutalism) and local aesthetic preferences that may favor bold colors, intricate patterns inspired by Baoule or Bété textiles, and imagery rooted in everyday Ivorian life. A successful</w:t>
      </w:r>
      <w:r>
        <w:t xml:space="preserve"> </w:t>
      </w:r>
      <w:r>
        <w:rPr>
          <w:bCs/>
          <w:b/>
        </w:rPr>
        <w:t xml:space="preserve">Graphic Designer</w:t>
      </w:r>
      <w:r>
        <w:t xml:space="preserve"> </w:t>
      </w:r>
      <w:r>
        <w:t xml:space="preserve">does not simply copy Western templates but adapts them through a lens of cultural sensitivity. For example, posters for local music festivals like the Fête des Masques or concerts featuring Afrobeat artists often incorporate elements of traditional motifs blended with modern typography—a hallmark skill of the skilled</w:t>
      </w:r>
      <w:r>
        <w:t xml:space="preserve"> </w:t>
      </w:r>
      <w:r>
        <w:rPr>
          <w:bCs/>
          <w:b/>
        </w:rPr>
        <w:t xml:space="preserve">Graphic Designer</w:t>
      </w:r>
      <w:r>
        <w:t xml:space="preserve">.</w:t>
      </w:r>
    </w:p>
    <w:bookmarkEnd w:id="27"/>
    <w:bookmarkEnd w:id="28"/>
    <w:bookmarkStart w:id="30" w:name="term-paper-5"/>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29" w:name="X93b0c4ae6be927614e1c7495283afdd5b940592"/>
    <w:p>
      <w:pPr>
        <w:pStyle w:val="Heading2"/>
      </w:pPr>
      <w:r>
        <w:rPr>
          <w:u w:val="single"/>
        </w:rPr>
        <w:t xml:space="preserve">The Role and Impact of the Graphic Designer in Abidjan, Ivory Coast</w:t>
      </w:r>
    </w:p>
    <w:p>
      <w:pPr>
        <w:pStyle w:val="FirstParagraph"/>
      </w:pPr>
      <w:r>
        <w:t xml:space="preserve">The rise of digital media platforms has further elevated the importance of the</w:t>
      </w:r>
      <w:r>
        <w:t xml:space="preserve"> </w:t>
      </w:r>
      <w:r>
        <w:rPr>
          <w:bCs/>
          <w:b/>
        </w:rPr>
        <w:t xml:space="preserve">Graphic Designer</w:t>
      </w:r>
      <w:r>
        <w:t xml:space="preserve">. In</w:t>
      </w:r>
      <w:r>
        <w:t xml:space="preserve"> </w:t>
      </w:r>
      <w:r>
        <w:rPr>
          <w:bCs/>
          <w:b/>
        </w:rPr>
        <w:t xml:space="preserve">Ivory Coast Abidjan</w:t>
      </w:r>
      <w:r>
        <w:t xml:space="preserve">, social media usage is among the highest in Africa, with Facebook, Instagram, and TikTok being primary channels for marketing and civic discourse. The</w:t>
      </w:r>
      <w:r>
        <w:t xml:space="preserve"> </w:t>
      </w:r>
      <w:r>
        <w:rPr>
          <w:bCs/>
          <w:b/>
        </w:rPr>
        <w:t xml:space="preserve">Graphic Designer</w:t>
      </w:r>
      <w:r>
        <w:t xml:space="preserve"> </w:t>
      </w:r>
      <w:r>
        <w:t xml:space="preserve">creates content tailored to these platforms: short-form videos with animated text overlays (motion graphics), carousel posts explaining complex policies or products, memes that resonate humorously with Ivorian audiences. These designs are not merely decorative; they drive engagement, conversions, and brand loyalty. For instance during electoral campaigns in</w:t>
      </w:r>
      <w:r>
        <w:t xml:space="preserve"> </w:t>
      </w:r>
      <w:r>
        <w:rPr>
          <w:bCs/>
          <w:b/>
        </w:rPr>
        <w:t xml:space="preserve">Ivory Coast Abidjan</w:t>
      </w:r>
      <w:r>
        <w:t xml:space="preserve">, political parties rely heavily on the</w:t>
      </w:r>
      <w:r>
        <w:t xml:space="preserve"> </w:t>
      </w:r>
      <w:r>
        <w:rPr>
          <w:bCs/>
          <w:b/>
        </w:rPr>
        <w:t xml:space="preserve">Graphic Designer</w:t>
      </w:r>
      <w:r>
        <w:t xml:space="preserve"> </w:t>
      </w:r>
      <w:r>
        <w:t xml:space="preserve">to produce campaign flyers (affiches électorales) that communicate slogans clearly and memorably across diverse literacy levels.</w:t>
      </w:r>
    </w:p>
    <w:bookmarkEnd w:id="29"/>
    <w:bookmarkEnd w:id="30"/>
    <w:bookmarkStart w:id="32" w:name="term-paper-6"/>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31" w:name="Xcc6bb09897063f0dda547f85c56aa88bc1bb3c7"/>
    <w:p>
      <w:pPr>
        <w:pStyle w:val="Heading2"/>
      </w:pPr>
      <w:r>
        <w:rPr>
          <w:u w:val="single"/>
        </w:rPr>
        <w:t xml:space="preserve">The Role and Impact of the Graphic Designer in Abidjan, Ivory Coast</w:t>
      </w:r>
    </w:p>
    <w:p>
      <w:pPr>
        <w:pStyle w:val="FirstParagraph"/>
      </w:pPr>
      <w:r>
        <w:t xml:space="preserve">Educational institutions play a crucial role in nurturing this talent pool. Universities such as Université Nangui Abrogoua and specialized schools like ESATIC or private design academies offer courses that equip aspiring</w:t>
      </w:r>
      <w:r>
        <w:t xml:space="preserve"> </w:t>
      </w:r>
      <w:r>
        <w:rPr>
          <w:bCs/>
          <w:b/>
        </w:rPr>
        <w:t xml:space="preserve">Graphic Designers</w:t>
      </w:r>
      <w:r>
        <w:t xml:space="preserve"> </w:t>
      </w:r>
      <w:r>
        <w:t xml:space="preserve">with technical skills (Adobe Creative Suite, Figma, Canva) alongside theoretical knowledge in semiotics, color theory, and human-computer interaction. However challenges remain including limited access to high-end software licenses internet connectivity issues and outdated curricula. Despite these hurdles many young Ivorians pursue self-directed learning via online tutorials reflecting strong entrepreneurial spirit among</w:t>
      </w:r>
      <w:r>
        <w:t xml:space="preserve"> </w:t>
      </w:r>
      <w:r>
        <w:rPr>
          <w:bCs/>
          <w:b/>
        </w:rPr>
        <w:t xml:space="preserve">Graphic Designers</w:t>
      </w:r>
      <w:r>
        <w:t xml:space="preserve">.</w:t>
      </w:r>
    </w:p>
    <w:bookmarkEnd w:id="31"/>
    <w:bookmarkEnd w:id="32"/>
    <w:bookmarkStart w:id="34" w:name="term-paper-7"/>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33" w:name="X1335b8396f0429ddaddd5091cdcb12369458971"/>
    <w:p>
      <w:pPr>
        <w:pStyle w:val="Heading2"/>
      </w:pPr>
      <w:r>
        <w:rPr>
          <w:u w:val="single"/>
        </w:rPr>
        <w:t xml:space="preserve">The Role and Impact of the Graphic Designer in Abidjan, Ivory Coast</w:t>
      </w:r>
    </w:p>
    <w:p>
      <w:pPr>
        <w:pStyle w:val="FirstParagraph"/>
      </w:pPr>
      <w:r>
        <w:t xml:space="preserve">In conclusion, the</w:t>
      </w:r>
      <w:r>
        <w:t xml:space="preserve"> </w:t>
      </w:r>
      <w:r>
        <w:rPr>
          <w:bCs/>
          <w:b/>
        </w:rPr>
        <w:t xml:space="preserve">Graphic Designer</w:t>
      </w:r>
      <w:r>
        <w:t xml:space="preserve"> </w:t>
      </w:r>
      <w:r>
        <w:t xml:space="preserve">occupies a pivotal position within</w:t>
      </w:r>
      <w:r>
        <w:t xml:space="preserve"> </w:t>
      </w:r>
      <w:r>
        <w:rPr>
          <w:bCs/>
          <w:b/>
        </w:rPr>
        <w:t xml:space="preserve">Ivory Coast Abidjan</w:t>
      </w:r>
      <w:r>
        <w:t xml:space="preserve">'s evolving socio-economic landscape. From enhancing corporate branding to fostering civic engagement through public service announcements and supporting cultural expression via artistic collaborations this profession contributes significantly to national development goals. As technology advances and consumer expectations evolve the demand for skilled</w:t>
      </w:r>
      <w:r>
        <w:t xml:space="preserve"> </w:t>
      </w:r>
      <w:r>
        <w:rPr>
          <w:bCs/>
          <w:b/>
        </w:rPr>
        <w:t xml:space="preserve">Graphic Designers</w:t>
      </w:r>
      <w:r>
        <w:t xml:space="preserve"> </w:t>
      </w:r>
      <w:r>
        <w:t xml:space="preserve">will continue to grow requiring ongoing investment in education infrastructure regulation of intellectual property rights recognition of creative industries under government policy frameworks etcetera Ultimately empowering</w:t>
      </w:r>
      <w:r>
        <w:t xml:space="preserve"> </w:t>
      </w:r>
      <w:r>
        <w:rPr>
          <w:bCs/>
          <w:b/>
        </w:rPr>
        <w:t xml:space="preserve">Graphic Designers</w:t>
      </w:r>
      <w:r>
        <w:t xml:space="preserve"> </w:t>
      </w:r>
      <w:r>
        <w:t xml:space="preserve">enables</w:t>
      </w:r>
    </w:p>
    <w:p>
      <w:pPr>
        <w:pStyle w:val="BodyText"/>
      </w:pPr>
      <w:r>
        <w:t xml:space="preserve">Ivory Coast Abidjan* to project a confident modern image both domestically and internationally while preserving its unique cultural identity.*</w:t>
      </w:r>
    </w:p>
    <w:bookmarkEnd w:id="33"/>
    <w:bookmarkEnd w:id="34"/>
    <w:bookmarkStart w:id="36" w:name="term-paper-8"/>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35" w:name="Xbdca95c0ae3ac811809a1b4da4cdb0c525f6017"/>
    <w:p>
      <w:pPr>
        <w:pStyle w:val="Heading2"/>
      </w:pPr>
      <w:r>
        <w:rPr>
          <w:u w:val="single"/>
        </w:rPr>
        <w:t xml:space="preserve">The Role and Impact of the Graphic Designer in Abidjan, Ivory Coast</w:t>
      </w:r>
    </w:p>
    <w:p>
      <w:pPr>
        <w:pStyle w:val="FirstParagraph"/>
      </w:pPr>
      <w:r>
        <w:t xml:space="preserve">In conclusion, the</w:t>
      </w:r>
      <w:r>
        <w:t xml:space="preserve"> </w:t>
      </w:r>
      <w:r>
        <w:rPr>
          <w:bCs/>
          <w:b/>
        </w:rPr>
        <w:t xml:space="preserve">Graphic Designer</w:t>
      </w:r>
      <w:r>
        <w:t xml:space="preserve"> </w:t>
      </w:r>
      <w:r>
        <w:t xml:space="preserve">occupies a pivotal position within</w:t>
      </w:r>
    </w:p>
    <w:p>
      <w:pPr>
        <w:pStyle w:val="BodyText"/>
      </w:pPr>
      <w:r>
        <w:t xml:space="preserve">Ivory Coast Abidjan's* evolving socio-economic landscape. From enhancing corporate branding to fostering civic engagement through public service announcements and supporting cultural expression via artistic collaborations this profession contributes significantly to national development goals. As technology advances and consumer expectations evolve the demand for skilled</w:t>
      </w:r>
      <w:r>
        <w:t xml:space="preserve"> </w:t>
      </w:r>
      <w:r>
        <w:rPr>
          <w:bCs/>
          <w:b/>
        </w:rPr>
        <w:t xml:space="preserve">Graphic Designers</w:t>
      </w:r>
      <w:r>
        <w:t xml:space="preserve"> </w:t>
      </w:r>
      <w:r>
        <w:t xml:space="preserve">will continue to grow requiring ongoing investment in education infrastructure regulation of intellectual property rights recognition of creative industries under government policy frameworks etcetera Ultimately empowering</w:t>
      </w:r>
      <w:r>
        <w:t xml:space="preserve"> </w:t>
      </w:r>
      <w:r>
        <w:rPr>
          <w:bCs/>
          <w:b/>
        </w:rPr>
        <w:t xml:space="preserve">Graphic Designers</w:t>
      </w:r>
      <w:r>
        <w:t xml:space="preserve">* enables *</w:t>
      </w:r>
      <w:r>
        <w:rPr>
          <w:bCs/>
          <w:b/>
        </w:rPr>
        <w:t xml:space="preserve">Ivory Coast Abidjan*</w:t>
      </w:r>
      <w:r>
        <w:t xml:space="preserve">*to project a confident modern image both domestically and internationally while preserving its unique cultural identity.*</w:t>
      </w:r>
    </w:p>
    <w:bookmarkEnd w:id="35"/>
    <w:bookmarkEnd w:id="36"/>
    <w:bookmarkStart w:id="38" w:name="term-paper-9"/>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37" w:name="X853a8203e710964c3bf9091d323073b495f5b94"/>
    <w:p>
      <w:pPr>
        <w:pStyle w:val="Heading2"/>
      </w:pPr>
      <w:r>
        <w:rPr>
          <w:u w:val="single"/>
        </w:rPr>
        <w:t xml:space="preserve">The Role and Impact of the Graphic Designer in Abidjan, Ivory Coast</w:t>
      </w:r>
    </w:p>
    <w:p>
      <w:pPr>
        <w:pStyle w:val="FirstParagraph"/>
      </w:pPr>
      <w:r>
        <w:t xml:space="preserve">In conclusion, the</w:t>
      </w:r>
      <w:r>
        <w:t xml:space="preserve"> </w:t>
      </w:r>
      <w:r>
        <w:rPr>
          <w:bCs/>
          <w:b/>
        </w:rPr>
        <w:t xml:space="preserve">Graphic Designer</w:t>
      </w:r>
      <w:r>
        <w:t xml:space="preserve"> </w:t>
      </w:r>
      <w:r>
        <w:t xml:space="preserve">occupies a pivotal position within</w:t>
      </w:r>
      <w:r>
        <w:t xml:space="preserve"> </w:t>
      </w:r>
      <w:r>
        <w:rPr>
          <w:bCs/>
          <w:b/>
        </w:rPr>
        <w:t xml:space="preserve">Ivory Coast Abidjan's</w:t>
      </w:r>
      <w:r>
        <w:t xml:space="preserve">* evolving socio-economic landscape. From enhancing corporate branding to fostering civic engagement through public service announcements and supporting cultural expression via artistic collaborations this profession contributes significantly to national development goals. As technology advances and consumer expectations evolve the demand for skilled</w:t>
      </w:r>
      <w:r>
        <w:t xml:space="preserve"> </w:t>
      </w:r>
      <w:r>
        <w:rPr>
          <w:bCs/>
          <w:b/>
        </w:rPr>
        <w:t xml:space="preserve">Graphic Designers</w:t>
      </w:r>
      <w:r>
        <w:t xml:space="preserve"> </w:t>
      </w:r>
      <w:r>
        <w:t xml:space="preserve">will continue to grow requiring ongoing investment in education infrastructure regulation of intellectual property rights recognition of creative industries under government policy frameworks etcetera Ultimately empowering</w:t>
      </w:r>
      <w:r>
        <w:t xml:space="preserve"> </w:t>
      </w:r>
      <w:r>
        <w:rPr>
          <w:iCs/>
          <w:i/>
          <w:bCs/>
          <w:b/>
        </w:rPr>
        <w:t xml:space="preserve">*Graphic Designers*</w:t>
      </w:r>
      <w:r>
        <w:t xml:space="preserve">* enables *</w:t>
      </w:r>
      <w:r>
        <w:rPr>
          <w:bCs/>
          <w:b/>
        </w:rPr>
        <w:t xml:space="preserve">Ivory Coast Abidjan*</w:t>
      </w:r>
      <w:r>
        <w:t xml:space="preserve">*to project a confident modern image both domestically and internationally while preserving its unique cultural identity.*</w:t>
      </w:r>
    </w:p>
    <w:bookmarkEnd w:id="37"/>
    <w:bookmarkEnd w:id="38"/>
    <w:bookmarkStart w:id="40" w:name="term-paper-10"/>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39" w:name="X15c4e1d15935065daac00fbf01d0deb792c7376"/>
    <w:p>
      <w:pPr>
        <w:pStyle w:val="Heading2"/>
      </w:pPr>
      <w:r>
        <w:rPr>
          <w:u w:val="single"/>
        </w:rPr>
        <w:t xml:space="preserve">The Role and Impact of the Graphic Designer in Abidjan, Ivory Coast</w:t>
      </w:r>
    </w:p>
    <w:p>
      <w:pPr>
        <w:pStyle w:val="FirstParagraph"/>
      </w:pPr>
      <w:r>
        <w:t xml:space="preserve">In conclusion, the</w:t>
      </w:r>
      <w:r>
        <w:t xml:space="preserve"> </w:t>
      </w:r>
      <w:r>
        <w:rPr>
          <w:bCs/>
          <w:b/>
        </w:rPr>
        <w:t xml:space="preserve">Graphic Designer</w:t>
      </w:r>
      <w:r>
        <w:t xml:space="preserve">* occupies a pivotal position within *</w:t>
      </w:r>
      <w:r>
        <w:rPr>
          <w:bCs/>
          <w:b/>
        </w:rPr>
        <w:t xml:space="preserve">Ivory Coast Abidjan's</w:t>
      </w:r>
      <w:r>
        <w:t xml:space="preserve">* evolving socio-economic landscape. From enhancing corporate branding to fostering civic engagement through public service announcements and supporting cultural expression via artistic collaborations this profession contributes significantly to national development goals. As technology advances and consumer expectations evolve the demand for skilled</w:t>
      </w:r>
      <w:r>
        <w:t xml:space="preserve"> </w:t>
      </w:r>
      <w:r>
        <w:rPr>
          <w:bCs/>
          <w:b/>
        </w:rPr>
        <w:t xml:space="preserve">Graphic Designers</w:t>
      </w:r>
      <w:r>
        <w:t xml:space="preserve"> </w:t>
      </w:r>
      <w:r>
        <w:t xml:space="preserve">will continue to grow requiring ongoing investment in education infrastructure regulation of intellectual property rights recognition of creative industries under government policy frameworks etcetera Ultimately empowering</w:t>
      </w:r>
      <w:r>
        <w:t xml:space="preserve"> </w:t>
      </w:r>
      <w:r>
        <w:rPr>
          <w:iCs/>
          <w:i/>
          <w:bCs/>
          <w:b/>
        </w:rPr>
        <w:t xml:space="preserve">*Graphic Designers*</w:t>
      </w:r>
      <w:r>
        <w:t xml:space="preserve">* enables *</w:t>
      </w:r>
      <w:r>
        <w:rPr>
          <w:bCs/>
          <w:b/>
        </w:rPr>
        <w:t xml:space="preserve">Ivory Coast Abidjan*</w:t>
      </w:r>
      <w:r>
        <w:t xml:space="preserve">*to project a confident modern image both domestically and internationally while preserving its unique cultural identity.*</w:t>
      </w:r>
    </w:p>
    <w:bookmarkEnd w:id="39"/>
    <w:bookmarkEnd w:id="40"/>
    <w:bookmarkStart w:id="42" w:name="term-paper-11"/>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41" w:name="Xca829c0e19fd2f03ac16386c304f900aa3436cd"/>
    <w:p>
      <w:pPr>
        <w:pStyle w:val="Heading2"/>
      </w:pPr>
      <w:r>
        <w:rPr>
          <w:u w:val="single"/>
        </w:rPr>
        <w:t xml:space="preserve">The Role and Impact of the Graphic Designer in Abidjan, Ivory Coast</w:t>
      </w:r>
    </w:p>
    <w:p>
      <w:pPr>
        <w:pStyle w:val="FirstParagraph"/>
      </w:pPr>
      <w:r>
        <w:t xml:space="preserve">In conclusion, the</w:t>
      </w:r>
      <w:r>
        <w:t xml:space="preserve"> </w:t>
      </w:r>
      <w:r>
        <w:rPr>
          <w:bCs/>
          <w:b/>
        </w:rPr>
        <w:t xml:space="preserve">Graphic Designer</w:t>
      </w:r>
      <w:r>
        <w:t xml:space="preserve">* occupies a pivotal position within *</w:t>
      </w:r>
      <w:r>
        <w:rPr>
          <w:bCs/>
          <w:b/>
        </w:rPr>
        <w:t xml:space="preserve">Ivory Coast Abidjan's</w:t>
      </w:r>
      <w:r>
        <w:t xml:space="preserve">* evolving socio-economic landscape. From enhancing corporate branding to fostering civic engagement through public service announcements and supporting cultural expression via artistic collaborations this profession contributes significantly to national development goals. As technology advances and consumer expectations evolve the demand for skilled</w:t>
      </w:r>
      <w:r>
        <w:t xml:space="preserve"> </w:t>
      </w:r>
      <w:r>
        <w:rPr>
          <w:bCs/>
          <w:b/>
        </w:rPr>
        <w:t xml:space="preserve">Graphic Designers</w:t>
      </w:r>
      <w:r>
        <w:t xml:space="preserve"> </w:t>
      </w:r>
      <w:r>
        <w:t xml:space="preserve">will continue to grow requiring ongoing investment in education infrastructure regulation of intellectual property rights recognition of creative industries under government policy frameworks etcetera Ultimately empowering</w:t>
      </w:r>
      <w:r>
        <w:t xml:space="preserve"> </w:t>
      </w:r>
      <w:r>
        <w:rPr>
          <w:iCs/>
          <w:i/>
          <w:bCs/>
          <w:b/>
        </w:rPr>
        <w:t xml:space="preserve">*Graphic Designers*</w:t>
      </w:r>
      <w:r>
        <w:t xml:space="preserve">* enables *</w:t>
      </w:r>
      <w:r>
        <w:rPr>
          <w:bCs/>
          <w:b/>
        </w:rPr>
        <w:t xml:space="preserve">Ivory Coast Abidjan*</w:t>
      </w:r>
      <w:r>
        <w:t xml:space="preserve">*to project a confident modern image both domestically and internationally while preserving its unique cultural identity.*</w:t>
      </w:r>
    </w:p>
    <w:bookmarkEnd w:id="41"/>
    <w:bookmarkEnd w:id="42"/>
    <w:bookmarkStart w:id="44" w:name="term-paper-12"/>
    <w:p>
      <w:pPr>
        <w:pStyle w:val="Heading1"/>
      </w:pPr>
      <w:r>
        <w:t xml:space="preserve">Term Paper</w:t>
      </w:r>
    </w:p>
    <w:p>
      <w:pPr>
        <w:pStyle w:val="FirstParagraph"/>
      </w:pPr>
      <w:r>
        <w:br/>
      </w:r>
      <w:r>
        <w:br/>
      </w:r>
    </w:p>
    <w:p>
      <w:pPr>
        <w:pStyle w:val="BodyText"/>
      </w:pPr>
      <w:r>
        <w:t xml:space="preserve">The Role and Impact of the Graphic Designer in Abidjan, Ivory Coast</w:t>
      </w:r>
    </w:p>
    <w:bookmarkStart w:id="43" w:name="Xbe5fd0863abc360fbd0a52f680182bcc4c4a184"/>
    <w:p>
      <w:pPr>
        <w:pStyle w:val="Heading2"/>
      </w:pPr>
      <w:r>
        <w:rPr>
          <w:u w:val="single"/>
        </w:rPr>
        <w:t xml:space="preserve">The Role and Impact of the Graphic Designer in Abidjan, Ivory Coast</w:t>
      </w:r>
    </w:p>
    <w:p>
      <w:pPr>
        <w:pStyle w:val="FirstParagraph"/>
      </w:pPr>
      <w:r>
        <w:t xml:space="preserve">In conclusion, the</w:t>
      </w:r>
      <w:r>
        <w:t xml:space="preserve"> </w:t>
      </w:r>
      <w:r>
        <w:rPr>
          <w:bCs/>
          <w:b/>
        </w:rPr>
        <w:t xml:space="preserve">Graphic Designer</w:t>
      </w:r>
      <w:r>
        <w:t xml:space="preserve">* occupies a pivotal position within *</w:t>
      </w:r>
      <w:r>
        <w:rPr>
          <w:bCs/>
          <w:b/>
        </w:rPr>
        <w:t xml:space="preserve">Ivory Coast Abidjan's</w:t>
      </w:r>
      <w:r>
        <w:t xml:space="preserve">* evolving socio-economic landscape. From enhancing corporate branding to fostering civic engagement through public service announcements and supporting cultural expression via artistic collaborations this profession contributes significantly to national development goals. As technology advances and consumer expectations evolve the demand for skilled</w:t>
      </w:r>
      <w:r>
        <w:t xml:space="preserve"> </w:t>
      </w:r>
      <w:r>
        <w:rPr>
          <w:bCs/>
          <w:b/>
        </w:rPr>
        <w:t xml:space="preserve">Graphic Designers</w:t>
      </w:r>
      <w:r>
        <w:t xml:space="preserve"> </w:t>
      </w:r>
      <w:r>
        <w:t xml:space="preserve">will continue to grow requiring ongoing investment in education infrastructure regulation of intellectual property rights recognition of creative industries under government policy frameworks etcetera Ultimately empowering &lt;</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Abidjan, Ivory Coast</dc:title>
  <dc:creator/>
  <dc:language>en</dc:language>
  <cp:keywords/>
  <dcterms:created xsi:type="dcterms:W3CDTF">2026-07-29T11:26:39Z</dcterms:created>
  <dcterms:modified xsi:type="dcterms:W3CDTF">2026-07-29T11:26:39Z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