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3caef64bd6452abb3b8278b55bccb84f75856c5"/>
    <w:p>
      <w:pPr>
        <w:pStyle w:val="Heading1"/>
      </w:pPr>
      <w:r>
        <w:t xml:space="preserve">The Role and Impact of Graphic Designers in South Africa, Johannesburg</w:t>
      </w:r>
    </w:p>
    <w:p>
      <w:pPr>
        <w:pStyle w:val="FirstParagraph"/>
      </w:pPr>
      <w:r>
        <w:t xml:space="preserve">A Term Paper examining the evolution, economic significance, and cultural necessity of graphic design within the vibrant metropolitan context of South Africa Johannesburg.</w:t>
      </w:r>
    </w:p>
    <w:bookmarkStart w:id="20" w:name="introduction"/>
    <w:p>
      <w:pPr>
        <w:pStyle w:val="Heading2"/>
      </w:pPr>
      <w:r>
        <w:t xml:space="preserve">Introduction</w:t>
      </w:r>
    </w:p>
    <w:p>
      <w:pPr>
        <w:pStyle w:val="FirstParagraph"/>
      </w:pPr>
      <w:r>
        <w:t xml:space="preserve">In the contemporary global economy, visual communication serves as a critical bridge between brands and consumers. Within this framework, the profession of a Graphic Designer holds paramount importance in shaping market identity and cultural discourse. This term paper explores the multifaceted role of Graphic Designers within South Africa Johannesburg, one of Africa’s most dynamic economic hubs. As Johannesburg transitions from its historical industrial roots to a modern service-oriented economy, the demand for skilled visual communicators has skyrocketed. The city acts as a crucible where tradition meets innovation, necessitating graphic designers who can navigate complex cultural landscapes while delivering compelling visual narratives. This document argues that Graphic Designers in South Africa Johannesburg are not merely aesthetic contributors but strategic partners in economic development, social cohesion, and brand differentiation within a highly competitive market.</w:t>
      </w:r>
    </w:p>
    <w:bookmarkEnd w:id="20"/>
    <w:bookmarkStart w:id="21" w:name="Xafcb43e3ba7829a95a7550eb74d05067ff82623"/>
    <w:p>
      <w:pPr>
        <w:pStyle w:val="Heading2"/>
      </w:pPr>
      <w:r>
        <w:t xml:space="preserve">The Economic Landscape of Johannesburg and the Demand for Visual Identity</w:t>
      </w:r>
    </w:p>
    <w:p>
      <w:pPr>
        <w:pStyle w:val="FirstParagraph"/>
      </w:pPr>
      <w:r>
        <w:t xml:space="preserve">Johannesburg is widely recognized as the economic heart of South Africa. As a bustling metropolis hosting major financial institutions, mining conglomerates, technology startups, and creative agencies, the city generates immense commercial activity. In such a competitive environment, first impressions are often visual. This reality elevates the position of Graphic Designers from optional creative hires to essential strategic assets. Companies in South Africa Johannesburg require distinctive branding to stand out in saturated markets ranging from banking and retail to telecommunications and real estate.</w:t>
      </w:r>
      <w:r>
        <w:t xml:space="preserve"> </w:t>
      </w:r>
      <w:r>
        <w:t xml:space="preserve">The economic resilience of Johannesburg relies heavily on the ability of local businesses to communicate value effectively. Graphic Designers play a pivotal role in this process by translating abstract corporate values into tangible visual elements such as logos, typography, color palettes, and spatial branding for offices and retail spaces. For instance, the financial sector in Sandton requires precise, trustworthy visuals to convey stability and innovation simultaneously. Meanwhile the burgeoning tech hubs in areas like Rosebank demand sleek, modern aesthetics that appeal to a youthful digital-native demographic. ConsequentlyGraphic Designers contribute directly to revenue generation by ensuring that marketing materials are not only aesthetically pleasing but also psychologically persuasive and commercially effective.</w:t>
      </w:r>
    </w:p>
    <w:bookmarkEnd w:id="21"/>
    <w:bookmarkStart w:id="22" w:name="X333bf53741127691008e7c8585c2ba0f74d0d82"/>
    <w:p>
      <w:pPr>
        <w:pStyle w:val="Heading2"/>
      </w:pPr>
      <w:r>
        <w:t xml:space="preserve">Cultural Representation and Social Cohesion</w:t>
      </w:r>
    </w:p>
    <w:p>
      <w:pPr>
        <w:pStyle w:val="FirstParagraph"/>
      </w:pPr>
      <w:r>
        <w:t xml:space="preserve">Beyond commerce, the work of Graphic Designers in South Africa Johannesburg carries significant sociocultural weight. South Africa is known as the "Rainbow Nation" due to its diverse ethnic, linguistic, and cultural tapestry comprising Zulu, XhosaSothoTswanaVendaTsongaAfrikaansand numerous other groups. In a city like Johannesburgwhich serves as a melting pot for migrants from across the continent and beyond—visual communication must be inclusive and representative.</w:t>
      </w:r>
      <w:r>
        <w:t xml:space="preserve"> </w:t>
      </w:r>
      <w:r>
        <w:t xml:space="preserve">Graphic Designers are uniquely positioned to navigate this complexity. They must create designs that resonate with diverse audiences without alienating any specific group This requires a deep understanding of local symbols, colors, and imagery that hold meaning within different cultural contexts. For example, a campaign aimed at the general public in South Africa Johannesburg might utilize multilingual text and culturally relevant iconography to ensure accessibility and engagement. FurthermoreGraphic Designers are increasingly involved in social impact projects. Non-governmental organizations (NGOs)and community initiatives rely on designers to create awareness campaigns regarding healtheducationand human rights. By simplifying complex information into digestible visual formats, Graphic Designers empower communities in Johannesburg fostering greater social cohesion and civic participation.</w:t>
      </w:r>
    </w:p>
    <w:bookmarkEnd w:id="22"/>
    <w:bookmarkStart w:id="23" w:name="X0b5010dad4a9241960c946c956e2ce272922e5e"/>
    <w:p>
      <w:pPr>
        <w:pStyle w:val="Heading2"/>
      </w:pPr>
      <w:r>
        <w:t xml:space="preserve">Technological Evolution and Digital Transformation</w:t>
      </w:r>
    </w:p>
    <w:p>
      <w:pPr>
        <w:pStyle w:val="FirstParagraph"/>
      </w:pPr>
      <w:r>
        <w:t xml:space="preserve">The profession of Graphic Designer is undergoing rapid transformation driven by technological advancements. In South Africa Johannesburgthis shift is particularly pronounced due to the city’s growing status as a digital innovation hub. The traditional scope of graphic design has expanded beyond print media to encompass user experience (UX) designuser interface (UI) designmotion graphicsand interactive multimedia.</w:t>
      </w:r>
      <w:r>
        <w:t xml:space="preserve"> </w:t>
      </w:r>
      <w:r>
        <w:t xml:space="preserve">Modern Graphic Designers in Johannesburg are expected to be proficient in a wide array of software tools including Adobe Creative CloudFigma, and Blender. Moreoverthe rise of social media platforms has created an insatiable demand for dynamic content that captures attention instantly. Brands in South Africa Johannesburg must maintain a constant digital presencerequiring Graphic Designers to produce high-volume yet high-quality assets daily. This shift has also led to the gig economy boomwhere freelance Graphic Designers collaborate remotely with international clients while residing in Johannesburg. This globalization of services allows local designers to access broader marketswhile also exposing them to international trends that they subsequently adapt for the local South African context.</w:t>
      </w:r>
    </w:p>
    <w:bookmarkEnd w:id="23"/>
    <w:bookmarkStart w:id="24" w:name="challenges-and-future-outlook"/>
    <w:p>
      <w:pPr>
        <w:pStyle w:val="Heading2"/>
      </w:pPr>
      <w:r>
        <w:t xml:space="preserve">Challenges and Future Outlook</w:t>
      </w:r>
    </w:p>
    <w:p>
      <w:pPr>
        <w:pStyle w:val="FirstParagraph"/>
      </w:pPr>
      <w:r>
        <w:t xml:space="preserve">Despite the opportunities, Graphic Designers in South Africa Johannesburg face distinct challenges. Infrastructure issuessuch as load sheddingpower outagesand intermittent internet connectivity can disrupt workflow and productivityAdditionallythe economic disparity in South Africa means that many creative talents may struggle to access high-end hardware or premium software licenses. Furthermorethere is a competitive market with an oversupply of junior designerswhich drives down wages for entry-level positions while demand for senior strategic roles remains high.</w:t>
      </w:r>
      <w:r>
        <w:t xml:space="preserve"> </w:t>
      </w:r>
      <w:r>
        <w:t xml:space="preserve">To overcome these hurdles, education and upskilling are crucial. Institutions in Johannesburgmust adapt their curricula to emphasize not only technical skills but also strategic thinkingcultural sensitivityand business acumen. The future of Graphic Design in this region lies in the ability of professionals to integrate artificial intelligence into their workflows while maintaining a distinctly human cultural perspective. AI tools can automate repetitive tasksallowing Graphic Designers in South Africa Johannesburg to focus on high-level creative strategy and emotional storytelling which remain areas where human insight is irreplaceable.</w:t>
      </w:r>
    </w:p>
    <w:bookmarkEnd w:id="24"/>
    <w:bookmarkStart w:id="25" w:name="conclusion"/>
    <w:p>
      <w:pPr>
        <w:pStyle w:val="Heading2"/>
      </w:pPr>
      <w:r>
        <w:t xml:space="preserve">Conclusion</w:t>
      </w:r>
    </w:p>
    <w:p>
      <w:pPr>
        <w:pStyle w:val="FirstParagraph"/>
      </w:pPr>
      <w:r>
        <w:t xml:space="preserve">In conclusionGraphic Designers are integral to the fabric of South Africa Johannesburg’s economic and cultural life. They serve as visual translators who bridge the gap between businesses and consumerswhile simultaneously reflecting the diversity and complexity of South African society. As Johannesburg continues to evolve into a global citythe role of Graphic Designers will only expand in importanceand scope. From enhancing commercial competitiveness to fostering social unity through inclusive designthese professionals are shaping how the world seesSouth Africa Johannesburgand how its residents perceive themselves. Supporting and empowering this creative sector is essential for sustained economic growth and cultural vitality in the region. The synergy between local heritage and global design trends ensures that Graphic Designers in South Africa Johannesburg remain at the forefront of visual innovation on the continent.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Graphic Designers in South Africa, Johannesburg</dc:title>
  <dc:creator/>
  <cp:keywords/>
  <dcterms:created xsi:type="dcterms:W3CDTF">2026-07-29T21:53:58Z</dcterms:created>
  <dcterms:modified xsi:type="dcterms:W3CDTF">2026-07-29T21:53:58Z</dcterms:modified>
</cp:coreProperties>
</file>

<file path=docProps/custom.xml><?xml version="1.0" encoding="utf-8"?>
<Properties xmlns="http://schemas.openxmlformats.org/officeDocument/2006/custom-properties" xmlns:vt="http://schemas.openxmlformats.org/officeDocument/2006/docPropsVTypes"/>
</file>