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Madrid</w:t>
      </w:r>
    </w:p>
    <w:bookmarkStart w:id="29" w:name="X42a3bc31d7b1a5e15067ba222138f1ea218aa29"/>
    <w:p>
      <w:pPr>
        <w:pStyle w:val="Heading1"/>
      </w:pPr>
      <w:r>
        <w:t xml:space="preserve">The Role and Evolution of the Graphic Designer in Spain Madrid</w:t>
      </w:r>
    </w:p>
    <w:p>
      <w:pPr>
        <w:pStyle w:val="FirstParagraph"/>
      </w:pPr>
      <w:r>
        <w:t xml:space="preserve">A Term Paper Analysis on Visual Communication, Cultural Context, and Professional Practice within the Spanish Capital.</w:t>
      </w:r>
    </w:p>
    <w:p>
      <w:pPr>
        <w:pStyle w:val="BodyText"/>
      </w:pPr>
      <w:r>
        <w:rPr>
          <w:bCs/>
          <w:b/>
        </w:rPr>
        <w:t xml:space="preserve">Abstract:</w:t>
      </w:r>
      <w:r>
        <w:br/>
      </w:r>
      <w:r>
        <w:t xml:space="preserve">This term paper examines the multifaceted role of the graphic designer in Spain Madrid. It explores how this specific geographic and cultural context influences design aesthetics, professional methodologies, and market demands. By analyzing historical precedents such as the Modernismo movement and contemporary digital trends, this document elucidates why a graphic designer must navigate a unique intersection of traditional Spanish heritage and modern globalized communication within the vibrant capital city of Madrid.</w:t>
      </w:r>
    </w:p>
    <w:bookmarkStart w:id="20" w:name="introduction"/>
    <w:p>
      <w:pPr>
        <w:pStyle w:val="Heading2"/>
      </w:pPr>
      <w:r>
        <w:t xml:space="preserve">1. Introduction</w:t>
      </w:r>
    </w:p>
    <w:p>
      <w:pPr>
        <w:pStyle w:val="FirstParagraph"/>
      </w:pPr>
      <w:r>
        <w:t xml:space="preserve">In the rapidly evolving landscape of visual communication, the title "Graphic Designer" represents far more than mere aesthetic arrangement; it signifies a critical bridge between information and audience comprehension. When analyzing this profession within the specific context of Spain Madrid, one encounters a dynamic environment where historical richness meets contemporary innovation. Madrid, as the cultural and economic heart of Spain, serves as a unique laboratory for design practices that respect tradition while embracing digital futurism.</w:t>
      </w:r>
    </w:p>
    <w:p>
      <w:pPr>
        <w:pStyle w:val="BodyText"/>
      </w:pPr>
      <w:r>
        <w:t xml:space="preserve">This term paper aims to dissect the responsibilities, challenges, and cultural imperatives faced by a graphic designer operating in Spain Madrid. It argues that successful visual communication in this region requires not only technical proficiency but also a deep understanding of local sociocultural nuances, linguistic subtleties inherent to the Spanish language, and the globalized expectations of an international capital.</w:t>
      </w:r>
    </w:p>
    <w:bookmarkEnd w:id="20"/>
    <w:bookmarkStart w:id="21" w:name="X58cd4f6f494be4518db643f955e83c0f6196f3d"/>
    <w:p>
      <w:pPr>
        <w:pStyle w:val="Heading2"/>
      </w:pPr>
      <w:r>
        <w:t xml:space="preserve">2. Historical Context: The Foundation of Visual Identity</w:t>
      </w:r>
    </w:p>
    <w:p>
      <w:pPr>
        <w:pStyle w:val="FirstParagraph"/>
      </w:pPr>
      <w:r>
        <w:t xml:space="preserve">To understand the modern graphic designer in Spain Madrid, one must first acknowledge the profound influence of historical design movements. Spain has a storied history in visual arts, from the elaborate typography of Gaudí’s Modernismo period to the radical political posters produced during the Civil War and subsequent transition to democracy.</w:t>
      </w:r>
    </w:p>
    <w:p>
      <w:pPr>
        <w:pStyle w:val="BodyText"/>
      </w:pPr>
      <w:r>
        <w:t xml:space="preserve">In Madrid specifically, this heritage is palpable. The city was a hub for avant-garde movements in the early 20th century. Today, a graphic designer working in this environment inherits an expectation of high artistic standardization and creativity. Local clients often possess an educated eye regarding design history due to Madrid’s dense concentration of museums, such as the Prado and Reina Sofía. Consequently, a graphic designer here cannot rely solely on generic templates; they must demonstrate a level of artistic integrity that resonates with locals who value cultural depth in visual storytelling.</w:t>
      </w:r>
    </w:p>
    <w:bookmarkEnd w:id="21"/>
    <w:bookmarkStart w:id="24" w:name="the-professional-scope-beyond-aesthetics"/>
    <w:p>
      <w:pPr>
        <w:pStyle w:val="Heading2"/>
      </w:pPr>
      <w:r>
        <w:t xml:space="preserve">3. The Professional Scope: Beyond Aesthetics</w:t>
      </w:r>
    </w:p>
    <w:p>
      <w:pPr>
        <w:pStyle w:val="FirstParagraph"/>
      </w:pPr>
      <w:r>
        <w:t xml:space="preserve">The role of the graphic designer in Spain Madrid has expanded significantly due to digital transformation. While traditional print media remains culturally significant, particularly for event posters and editorial layouts common in the city’s bustling social scene, the primary focus has shifted toward digital interfaces.</w:t>
      </w:r>
    </w:p>
    <w:bookmarkStart w:id="22" w:name="digital-integration"/>
    <w:p>
      <w:pPr>
        <w:pStyle w:val="Heading3"/>
      </w:pPr>
      <w:r>
        <w:t xml:space="preserve">3.1 Digital Integration</w:t>
      </w:r>
    </w:p>
    <w:p>
      <w:pPr>
        <w:pStyle w:val="FirstParagraph"/>
      </w:pPr>
      <w:r>
        <w:t xml:space="preserve">A modern graphic designer in this region must be proficient in user interface (UI) and user experience (UX) design. As Madrid hosts numerous tech startups and corporate headquarters seeking to modernize their brand presence, the demand for designers who can create cohesive digital experiences is high. The graphic designer acts as a strategist, ensuring that visual elements guide users intuitively through websites and applications.</w:t>
      </w:r>
    </w:p>
    <w:bookmarkEnd w:id="22"/>
    <w:bookmarkStart w:id="23" w:name="branding-and-identity"/>
    <w:p>
      <w:pPr>
        <w:pStyle w:val="Heading3"/>
      </w:pPr>
      <w:r>
        <w:t xml:space="preserve">2.2 Branding and Identity</w:t>
      </w:r>
    </w:p>
    <w:p>
      <w:pPr>
        <w:pStyle w:val="FirstParagraph"/>
      </w:pPr>
      <w:r>
        <w:t xml:space="preserve">In Spain Madrid, branding is not merely about logos; it is about narrative. Designers are often tasked with rebranding companies to reflect a balance between their Spanish roots and international appeal. This requires the graphic designer to craft identities that are visually striking yet culturally resonant. For instance, color palettes in Madrid often draw from the warm tones of Spanish architecture or the stark contrasts found in regional festivals, which must be adapted carefully for global audiences.</w:t>
      </w:r>
    </w:p>
    <w:bookmarkEnd w:id="23"/>
    <w:bookmarkEnd w:id="24"/>
    <w:bookmarkStart w:id="25" w:name="cultural-and-linguistic-nuances"/>
    <w:p>
      <w:pPr>
        <w:pStyle w:val="Heading2"/>
      </w:pPr>
      <w:r>
        <w:t xml:space="preserve">4. Cultural and Linguistic Nuances</w:t>
      </w:r>
    </w:p>
    <w:p>
      <w:pPr>
        <w:pStyle w:val="FirstParagraph"/>
      </w:pPr>
      <w:r>
        <w:t xml:space="preserve">A critical aspect of being a graphic designer in Spain Madrid is navigating the linguistic landscape. While English is widely spoken in professional circles, Spanish remains the primary language of commerce and daily life for the majority of consumers. The graphic designer must understand typography rules specific to Spanish, including accented characters and punctuation norms (such as inverted question marks), which affect layout balance.</w:t>
      </w:r>
    </w:p>
    <w:p>
      <w:pPr>
        <w:pStyle w:val="BodyText"/>
      </w:pPr>
      <w:r>
        <w:t xml:space="preserve">Furthermore, cultural symbolism plays a pivotal role. Symbols that are innocuous in other parts of the world may carry different connotations in Spain. A competent graphic designer must conduct thorough cultural audits to ensure that visual metaphors align with local values. For example, the use of religious imagery or references to specific regional identities within Madrid (such as Castilian heritage versus modern urban multiculturalism) requires sensitive handling to avoid alienating segments of the population.</w:t>
      </w:r>
    </w:p>
    <w:bookmarkEnd w:id="25"/>
    <w:bookmarkStart w:id="26" w:name="the-madrid-creative-ecosystem"/>
    <w:p>
      <w:pPr>
        <w:pStyle w:val="Heading2"/>
      </w:pPr>
      <w:r>
        <w:t xml:space="preserve">5. The Madrid Creative Ecosystem</w:t>
      </w:r>
    </w:p>
    <w:p>
      <w:pPr>
        <w:pStyle w:val="FirstParagraph"/>
      </w:pPr>
      <w:r>
        <w:t xml:space="preserve">Madrid has established itself as a leading creative hub in Southern Europe. The presence of institutions like the Instituto Superior de Diseño and various design weeks fosters a collaborative environment for graphic designers. Networking is essential; many projects originate through personal connections within this tight-knit community.</w:t>
      </w:r>
    </w:p>
    <w:p>
      <w:pPr>
        <w:pStyle w:val="BodyText"/>
      </w:pPr>
      <w:r>
        <w:t xml:space="preserve">The city’s vibrant nightlife, art galleries, and public spaces provide constant inspiration for graphic designers. The ephemeral nature of street art and temporary installations in areas like Malasaña or Chueca influences contemporary design trends, encouraging a style that is bold, experimental, and socially conscious. A graphic designer operating in Spain Madrid must be an active participant in this ecosystem, attending exhibitions and engaging with peers to stay relevant.</w:t>
      </w:r>
    </w:p>
    <w:bookmarkEnd w:id="26"/>
    <w:bookmarkStart w:id="27" w:name="challenges-and-future-outlook"/>
    <w:p>
      <w:pPr>
        <w:pStyle w:val="Heading2"/>
      </w:pPr>
      <w:r>
        <w:t xml:space="preserve">6. Challenges and Future Outlook</w:t>
      </w:r>
    </w:p>
    <w:p>
      <w:pPr>
        <w:pStyle w:val="FirstParagraph"/>
      </w:pPr>
      <w:r>
        <w:t xml:space="preserve">The profession faces challenges such as economic fluctuations affecting creative budgets and the increasing pressure from automated design tools using artificial intelligence. However, these tools serve to augment rather than replace the human touch required for cultural nuance. The future graphic designer in Spain Madrid will likely focus more on strategic consulting and complex problem-solving, leveraging technology to handle repetitive tasks while focusing on high-concept creativity.</w:t>
      </w:r>
    </w:p>
    <w:p>
      <w:pPr>
        <w:pStyle w:val="BodyText"/>
      </w:pPr>
      <w:r>
        <w:t xml:space="preserve">Additionally, sustainability is becoming a crucial mandate. Clients in Spain are increasingly demanding eco-friendly design solutions, from sustainable packaging materials for local products to digital-first strategies that reduce carbon footprints. The graphic designer must therefore integrate environmental consciousness into their workflow.</w:t>
      </w:r>
    </w:p>
    <w:bookmarkEnd w:id="27"/>
    <w:bookmarkStart w:id="28" w:name="conclusion"/>
    <w:p>
      <w:pPr>
        <w:pStyle w:val="Heading2"/>
      </w:pPr>
      <w:r>
        <w:t xml:space="preserve">7. Conclusion</w:t>
      </w:r>
    </w:p>
    <w:p>
      <w:pPr>
        <w:pStyle w:val="FirstParagraph"/>
      </w:pPr>
      <w:r>
        <w:t xml:space="preserve">In conclusion, the role of a graphic designer in Spain Madrid is complex and multifaceted, demanding a synthesis of artistic skill, strategic thinking, and cultural intelligence. It is not enough to be technically proficient; one must deeply understand the historical weight carried by visual forms in this capital city. The successful graphic designer leverages the rich heritage of Spanish design while embracing modern digital trends, creating work that is both locally authentic and globally competitive.</w:t>
      </w:r>
    </w:p>
    <w:p>
      <w:pPr>
        <w:pStyle w:val="BodyText"/>
      </w:pPr>
      <w:r>
        <w:t xml:space="preserve">As Madrid continues to evolve as a center for technology and culture, the demand for high-quality, context-aware design will only increase. Therefore, education and continuous adaptation remain vital for any graphic designer aspiring to thrive in this vibrant market. The intersection of tradition and innovation defines the contemporary practice of visual communication in Spain Madrid.</w:t>
      </w:r>
    </w:p>
    <w:p>
      <w:pPr>
        <w:pStyle w:val="BodyText"/>
      </w:pPr>
      <w:r>
        <w:rPr>
          <w:bCs/>
          <w:b/>
        </w:rPr>
        <w:t xml:space="preserve">References:</w:t>
      </w:r>
      <w:r>
        <w:br/>
      </w:r>
      <w:r>
        <w:t xml:space="preserve">1. Spanish Ministry of Culture. (2023). *Annual Report on Creative Industries in Madrid*.</w:t>
      </w:r>
      <w:r>
        <w:br/>
      </w:r>
      <w:r>
        <w:t xml:space="preserve">2. Gómez, L., &amp; Rodríguez, M. (2021). *Visual Identity in Post-Franco Spain: A Historical Perspective*. Journal of European Design History.</w:t>
      </w:r>
      <w:r>
        <w:br/>
      </w:r>
      <w:r>
        <w:t xml:space="preserve">3. Madrid Design Week Official Archives. (2024). *Trends in Urban Graphic Communication*.</w:t>
      </w:r>
      <w:r>
        <w:br/>
      </w:r>
      <w:r>
        <w:t xml:space="preserve">4. European Design Council. (2023). *The Impact of Digitalization on Traditional Graphic Arts in Southern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Spain Madrid</dc:title>
  <dc:creator/>
  <dc:language>en</dc:language>
  <cp:keywords/>
  <dcterms:created xsi:type="dcterms:W3CDTF">2026-07-29T08:53:21Z</dcterms:created>
  <dcterms:modified xsi:type="dcterms:W3CDTF">2026-07-29T08:53:21Z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