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e2905e9b1c209d41016bd2e941271814c505393"/>
    <w:p>
      <w:pPr>
        <w:pStyle w:val="Heading1"/>
      </w:pPr>
      <w:r>
        <w:t xml:space="preserve">The Visual Language of Innovation:</w:t>
      </w:r>
      <w:r>
        <w:br/>
      </w:r>
      <w:r>
        <w:t xml:space="preserve">An Analysis of the Graphic Designer in United States Los Angeles</w:t>
      </w:r>
    </w:p>
    <w:p>
      <w:pPr>
        <w:pStyle w:val="FirstParagraph"/>
      </w:pPr>
      <w:r>
        <w:rPr>
          <w:bCs/>
          <w:b/>
        </w:rPr>
        <w:t xml:space="preserve">A Term Paper Submitted in Partial Fulfillment of Academic Requirements for Visual Communication Studies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landscape of digital media and visual culture, few professions command as much influence over public perception and brand identity as that of the Graphic Designer. While this profession is ubiquitous globally, its manifestation in specific geographic hubs reveals distinct cultural, economic, and creative dynamics. This term paper examines the role, evolution, and significance of the Graphic Designer within the unique ecosystem of United States Los Angeles. As a global capital of entertainment, technology, and lifestyle culture,</w:t>
      </w:r>
      <w:r>
        <w:rPr>
          <w:iCs/>
          <w:i/>
        </w:rPr>
        <w:t xml:space="preserve">United States Los Angeles</w:t>
      </w:r>
      <w:r>
        <w:t xml:space="preserve"> </w:t>
      </w:r>
      <w:r>
        <w:t xml:space="preserve">presents a fertile ground for design innovation. The purpose of this analysis is to explore how the specific demands of this region shape the skill sets, creative processes, and professional trajectories of Graphic Designers operating within its borders.</w:t>
      </w:r>
    </w:p>
    <w:p>
      <w:pPr>
        <w:pStyle w:val="BodyText"/>
      </w:pPr>
      <w:r>
        <w:t xml:space="preserve">The city’s reputation as a melting pot of diverse cultures and an epicenter for the film, television, music, and fashion industries creates a high-stakes environment where visual communication is not merely supplementary but fundamental to business survival. Consequently, the Graphic Designer in this region must navigate a complex interplay between artistic integrity and commercial viability. This paper argues that the Graphic Designer in United States Los Angeles serves as a critical bridge between abstract brand concepts and tangible consumer experiences, driven by the city’s relentless pace of innovation and its demand for visually compelling narratives.</w:t>
      </w:r>
    </w:p>
    <w:bookmarkEnd w:id="20"/>
    <w:bookmarkStart w:id="21" w:name="X7db7c2af33b182037307ad47e1874dfa44e6a8d"/>
    <w:p>
      <w:pPr>
        <w:pStyle w:val="Heading2"/>
      </w:pPr>
      <w:r>
        <w:t xml:space="preserve">II. Historical Context: From Studio System to Digital Frontier</w:t>
      </w:r>
    </w:p>
    <w:p>
      <w:pPr>
        <w:pStyle w:val="FirstParagraph"/>
      </w:pPr>
      <w:r>
        <w:t xml:space="preserve">To understand the current state of Graphic Design in United States Los Angeles, one must acknowledge its historical roots. Historically, Los Angeles was synonymous with the Hollywood studio system, where visual identity was largely dictated by traditional typography and poster art designed for theatrical release. However, as the city diversified beyond cinema into television production and later digital media platforms like streaming services and social media networks, the role of design expanded exponentially.</w:t>
      </w:r>
    </w:p>
    <w:p>
      <w:pPr>
        <w:pStyle w:val="BodyText"/>
      </w:pPr>
      <w:r>
        <w:t xml:space="preserve">In recent decades,</w:t>
      </w:r>
      <w:r>
        <w:rPr>
          <w:iCs/>
          <w:i/>
        </w:rPr>
        <w:t xml:space="preserve">United States Los Angeles</w:t>
      </w:r>
      <w:r>
        <w:rPr>
          <w:bCs/>
          <w:b/>
        </w:rPr>
        <w:t xml:space="preserve">has transformed into a tech hub,</w:t>
      </w:r>
      <w:r>
        <w:t xml:space="preserve">, particularly with the rise of Silicon Beach in Santa Monica and Venice. This technological shift necessitated a new breed of Graphic Designer who was fluent not only in traditional print media but also in user interface (UI) and user experience (UX) design. The convergence of entertainment and technology has blurred the lines between motion graphics, static design, and interactive media, requiring designers to be multidisciplinary practitioners rather than specialists confined to a single medium.</w:t>
      </w:r>
    </w:p>
    <w:bookmarkEnd w:id="21"/>
    <w:bookmarkStart w:id="24" w:name="X9d6e170dbd1c510a91d82c34a6514f89aec6c9a"/>
    <w:p>
      <w:pPr>
        <w:pStyle w:val="Heading2"/>
      </w:pPr>
      <w:r>
        <w:t xml:space="preserve">III. The Unique Demands of the Los Angeles Market</w:t>
      </w:r>
    </w:p>
    <w:p>
      <w:pPr>
        <w:pStyle w:val="FirstParagraph"/>
      </w:pPr>
      <w:r>
        <w:t xml:space="preserve">The market for Graphic Designers in United States Los Angeles is characterized by intense competition and high expectations. Unlike traditional corporate environments found in other parts of the country, such as New York City or Chicago, where finance and law drive design needs, Los Angeles is driven by lifestyle brands, entertainment properties, and influencer culture. This results in a demand for aesthetics that are bold, aspirational, and highly visual.</w:t>
      </w:r>
    </w:p>
    <w:bookmarkStart w:id="22" w:name="a.-the-influence-of-pop-culture"/>
    <w:p>
      <w:pPr>
        <w:pStyle w:val="Heading3"/>
      </w:pPr>
      <w:r>
        <w:t xml:space="preserve">A. The Influence of Pop Culture</w:t>
      </w:r>
    </w:p>
    <w:p>
      <w:pPr>
        <w:pStyle w:val="FirstParagraph"/>
      </w:pPr>
      <w:r>
        <w:t xml:space="preserve">In United States Los Angeles,</w:t>
      </w:r>
      <w:r>
        <w:rPr>
          <w:iCs/>
          <w:i/>
        </w:rPr>
        <w:t xml:space="preserve">Graphic Designers</w:t>
      </w:r>
      <w:r>
        <w:rPr>
          <w:bCs/>
          <w:b/>
        </w:rPr>
        <w:t xml:space="preserve">are often tasked with creating visuals that resonate with pop culture trends.</w:t>
      </w:r>
      <w:r>
        <w:t xml:space="preserve">. Whether designing promotional materials for a new streaming series, packaging for a luxury skincare line launched by a celebrity, or social media assets for a tech startup targeting Gen Z, the designer must have an acute sensitivity to cultural zeitgeist. This requires constant research and adaptability. A Graphic Designer in this region cannot rely on static templates; they must produce work that feels immediate, relevant, and culturally attuned.</w:t>
      </w:r>
    </w:p>
    <w:bookmarkEnd w:id="22"/>
    <w:bookmarkStart w:id="23" w:name="X3fd0c70e169759bedec0ea7b93ecc5ed6628e00"/>
    <w:p>
      <w:pPr>
        <w:pStyle w:val="Heading3"/>
      </w:pPr>
      <w:r>
        <w:t xml:space="preserve">B. Integration of Motion and Interactivity</w:t>
      </w:r>
    </w:p>
    <w:p>
      <w:pPr>
        <w:pStyle w:val="FirstParagraph"/>
      </w:pPr>
      <w:r>
        <w:t xml:space="preserve">Furthermore, the dominance of video content in Los Angeles means that static design is rarely sufficient. Many job postings for Graphic Designers in United States Los Angeles explicitly require proficiency in motion graphics software such as Adobe After Effects alongside traditional tools like Photoshop and Illustrator. The ability to bring static elements to life through animation is a key differentiator for designers seeking employment in this vibrant market. This evolution reflects the broader shift towards video-first consumption habits across the globe, with Los Angeles leading the charge.</w:t>
      </w:r>
    </w:p>
    <w:bookmarkEnd w:id="23"/>
    <w:bookmarkEnd w:id="24"/>
    <w:bookmarkStart w:id="25" w:name="X507fe5f2c80cb987c0a070a0a6d5225b29c8be0"/>
    <w:p>
      <w:pPr>
        <w:pStyle w:val="Heading2"/>
      </w:pPr>
      <w:r>
        <w:t xml:space="preserve">IV. Education and Professional Development</w:t>
      </w:r>
    </w:p>
    <w:p>
      <w:pPr>
        <w:pStyle w:val="FirstParagraph"/>
      </w:pPr>
      <w:r>
        <w:t xml:space="preserve">The educational infrastructure supporting Graphic Designers in United States Los Angeles is robust, featuring prestigious institutions such as the Art Center College of Design, California Institute of the Arts (CalArts), and University of Southern California’s School of Cinematic Arts. These programs emphasize a hands-on, project-based approach that mirrors industry demands. Students are encouraged to build diverse portfolios that demonstrate versatility across branding, packaging, digital interfaces, and motion design.</w:t>
      </w:r>
    </w:p>
    <w:p>
      <w:pPr>
        <w:pStyle w:val="BodyText"/>
      </w:pPr>
      <w:r>
        <w:t xml:space="preserve">Moreover,</w:t>
      </w:r>
      <w:r>
        <w:rPr>
          <w:bCs/>
          <w:b/>
          <w:iCs/>
          <w:i/>
        </w:rPr>
        <w:t xml:space="preserve">professional development</w:t>
      </w:r>
      <w:r>
        <w:t xml:space="preserve">in Los Angeles is often informal yet rigorous. Networking events at places like the AIGA Los Angeles chapter meetings or industry mixers in downtown LA provide opportunities for Graphic Designers to connect with potential clients and employers. The concept of "showing your work" is paramount; a strong portfolio that reflects an understanding of the local market's aesthetic preferences is more valuable than formal credentials alone. This meritocratic aspect allows talented individuals from diverse backgrounds to rise through the ranks, contributing to the dynamic nature of the design community.</w:t>
      </w:r>
    </w:p>
    <w:bookmarkEnd w:id="25"/>
    <w:bookmarkStart w:id="26" w:name="v.-challenges-and-future-outlook"/>
    <w:p>
      <w:pPr>
        <w:pStyle w:val="Heading2"/>
      </w:pPr>
      <w:r>
        <w:t xml:space="preserve">V. Challenges and Future Outlook</w:t>
      </w:r>
    </w:p>
    <w:p>
      <w:pPr>
        <w:pStyle w:val="FirstParagraph"/>
      </w:pPr>
      <w:r>
        <w:t xml:space="preserve">Despite its vibrant ecosystem, being a Graphic Designer in United States Los Angeles presents challenges. The cost of living in Southern California is among the highest in the nation, which can pressure designers to prioritize high-paying commercial projects over personal artistic endeavors. Additionally, the rapid pace of technological change requires continuous upskilling. Artificial intelligence tools are increasingly automating routine design tasks, forcing Graphic Designers to elevate their roles from executors to strategic creative directors.</w:t>
      </w:r>
    </w:p>
    <w:p>
      <w:pPr>
        <w:pStyle w:val="BodyText"/>
      </w:pPr>
      <w:r>
        <w:t xml:space="preserve">Looking ahead, the role of the Graphic Designer in United States Los Angeles will likely continue to expand into emerging fields such as virtual reality (VR) and augmented reality (AR). As immersive technologies become more mainstream, designers will need to create spatial experiences rather than just flat layouts. The intersection of sustainability and design is also becoming prominent, with local brands increasingly seeking eco-friendly packaging solutions and ethically sourced visual communications.</w:t>
      </w:r>
    </w:p>
    <w:bookmarkEnd w:id="26"/>
    <w:bookmarkStart w:id="27" w:name="vi.-conclusion"/>
    <w:p>
      <w:pPr>
        <w:pStyle w:val="Heading2"/>
      </w:pPr>
      <w:r>
        <w:t xml:space="preserve">VI. Conclusion</w:t>
      </w:r>
    </w:p>
    <w:p>
      <w:pPr>
        <w:pStyle w:val="FirstParagraph"/>
      </w:pPr>
      <w:r>
        <w:t xml:space="preserve">In conclusion, the Graphic Designer operating in United States Los Angeles occupies a unique position at the crossroads of art, commerce, and technology. The city’s influence on global media trends means that work produced here often sets standards for visual communication worldwide. The demands of this market require designers to be versatile culturally attuned technologically proficient and strategically minded.</w:t>
      </w:r>
    </w:p>
    <w:p>
      <w:pPr>
        <w:pStyle w:val="BodyText"/>
      </w:pPr>
      <w:r>
        <w:t xml:space="preserve">This term paper has highlighted how the specific context of United States Los Angeles shapes the profession, emphasizing the need for adaptability and innovation. As we move forward, Graphic Designers in this hub will play an even more critical role in shaping how consumers interact with brands through digital and physical spaces. Their work not only reflects the culture of Los Angeles but also helps define it, proving that design is indeed a powerful force for communication and connection in the modern world.</w:t>
      </w:r>
    </w:p>
    <w:p>
      <w:r>
        <w:pict>
          <v:rect style="width:0;height:1.5pt" o:hralign="center" o:hrstd="t" o:hr="t"/>
        </w:pict>
      </w:r>
    </w:p>
    <w:p>
      <w:pPr>
        <w:pStyle w:val="FirstParagraph"/>
      </w:pPr>
      <w:r>
        <w:rPr>
          <w:iCs/>
          <w:i/>
        </w:rPr>
        <w:t xml:space="preserve">Note: This document serves as a sample term paper outline and content draft focusing on the specified keywords and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Graphic Designer in United States Los Angeles</dc:title>
  <dc:creator/>
  <dc:language>en</dc:language>
  <cp:keywords/>
  <dcterms:created xsi:type="dcterms:W3CDTF">2026-07-29T16:25:50Z</dcterms:created>
  <dcterms:modified xsi:type="dcterms:W3CDTF">2026-07-29T16:25:50Z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