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5" w:name="X0f00b8edcae89e9b77bd179d06ff854287b8acf"/>
    <w:p>
      <w:pPr>
        <w:pStyle w:val="Heading1"/>
      </w:pPr>
      <w:r>
        <w:t xml:space="preserve">The Evolving Role of the</w:t>
      </w:r>
      <w:r>
        <w:t xml:space="preserve"> </w:t>
      </w:r>
      <w:r>
        <w:t xml:space="preserve">- A Term Paper on the</w:t>
      </w:r>
      <w:r>
        <w:t xml:space="preserve"> </w:t>
      </w:r>
      <w:r>
        <w:rPr>
          <w:bCs/>
          <w:b/>
          <w:iCs/>
          <w:i/>
        </w:rPr>
        <w:t xml:space="preserve">In today's digital-first economy, visual communication serves as the primary conduit for brand identity, cultural expression, and commercial success. This term paper explores the critical function of the</w:t>
      </w:r>
      <w:r>
        <w:rPr>
          <w:bCs/>
          <w:b/>
          <w:iCs/>
          <w:i/>
        </w:rPr>
        <w:t xml:space="preserve"> </w:t>
      </w:r>
      <w:r>
        <w:rPr>
          <w:iCs/>
          <w:i/>
          <w:bCs/>
          <w:b/>
          <w:iCs/>
          <w:i/>
        </w:rPr>
        <w:t xml:space="preserve">Graphic Designer</w:t>
      </w:r>
      <w:r>
        <w:rPr>
          <w:bCs/>
          <w:b/>
          <w:iCs/>
          <w:i/>
        </w:rPr>
        <w:t xml:space="preserve"> </w:t>
      </w:r>
      <w:r>
        <w:rPr>
          <w:bCs/>
          <w:b/>
          <w:iCs/>
          <w:i/>
        </w:rPr>
        <w:t xml:space="preserve">within the dynamic business and creative ecosystem of</w:t>
      </w:r>
      <w:r>
        <w:rPr>
          <w:bCs/>
          <w:b/>
          <w:iCs/>
          <w:i/>
        </w:rPr>
        <w:t xml:space="preserve"> </w:t>
      </w:r>
      <w:r>
        <w:rPr>
          <w:iCs/>
          <w:i/>
          <w:bCs/>
          <w:b/>
          <w:iCs/>
          <w:i/>
        </w:rPr>
        <w:t xml:space="preserve">Zimbabwe Harare</w:t>
      </w:r>
    </w:p>
    <w:bookmarkStart w:id="20" w:name="abstract"/>
    <w:p>
      <w:pPr>
        <w:pStyle w:val="Heading3"/>
      </w:pPr>
      <w:r>
        <w:t xml:space="preserve">Abstract</w:t>
      </w:r>
    </w:p>
    <w:p>
      <w:pPr>
        <w:pStyle w:val="FirstParagraph"/>
      </w:pPr>
      <w:r>
        <w:t xml:space="preserve">This study examines how modern graphic designers are reshaping marketing strategies, digital presence, and cultural narratives in Harare. By analyzing local market trends, technological adoption rates, and the socio-economic climate of Zimbabwe's capital city.</w:t>
      </w:r>
    </w:p>
    <w:p>
      <w:pPr>
        <w:pStyle w:val="BodyText"/>
      </w:pPr>
      <w:r>
        <w:rPr>
          <w:bCs/>
          <w:b/>
        </w:rPr>
        <w:t xml:space="preserve">Introduction</w:t>
      </w:r>
      <w:r>
        <w:br/>
      </w:r>
      <w:r>
        <w:t xml:space="preserve">The capital city of Zimbabwe serves as an economic hub for Southern Africa. It is a vibrant center for commerce, politics and art where tradition meets modernity. In this context the role of visual communication becomes paramount. A professional skilled in creating visual content plays a pivotal part in bridging the gap between businesses and consumers through compelling imagery typography and layout design The following sections will detail their specific contributions to Harare's economy culture and digital landscape</w:t>
      </w:r>
    </w:p>
    <w:bookmarkEnd w:id="20"/>
    <w:bookmarkStart w:id="21" w:name="X860cc45d0a4298260eae46b0514b965401c6ef1"/>
    <w:p>
      <w:pPr>
        <w:pStyle w:val="Heading3"/>
      </w:pPr>
      <w:r>
        <w:t xml:space="preserve">The Economic Impact of Visual Design in Harare</w:t>
      </w:r>
    </w:p>
    <w:p>
      <w:pPr>
        <w:pStyle w:val="FirstParagraph"/>
      </w:pPr>
      <w:r>
        <w:t xml:space="preserve">In recent years, the Zimbabwean market has seen a surge in entrepreneurship. Startups ranging from fintech companies to agricultural exports require strong branding to compete both locally and internationally. This is where the expertise of a</w:t>
      </w:r>
      <w:r>
        <w:t xml:space="preserve"> </w:t>
      </w:r>
      <w:r>
        <w:rPr>
          <w:iCs/>
          <w:i/>
        </w:rPr>
        <w:t xml:space="preserve">Graphic Designer</w:t>
      </w:r>
      <w:r>
        <w:t xml:space="preserve"> </w:t>
      </w:r>
      <w:r>
        <w:t xml:space="preserve">becomes invaluable.</w:t>
      </w:r>
    </w:p>
    <w:p>
      <w:pPr>
        <w:numPr>
          <w:ilvl w:val="0"/>
          <w:numId w:val="1001"/>
        </w:numPr>
        <w:pStyle w:val="Compact"/>
      </w:pPr>
      <w:r>
        <w:rPr>
          <w:bCs/>
          <w:b/>
        </w:rPr>
        <w:t xml:space="preserve">Brand Identity Creation:</w:t>
      </w:r>
    </w:p>
    <w:p>
      <w:pPr>
        <w:numPr>
          <w:ilvl w:val="0"/>
          <w:numId w:val="1001"/>
        </w:numPr>
        <w:pStyle w:val="Compact"/>
      </w:pPr>
      <w:r>
        <w:rPr>
          <w:bCs/>
          <w:b/>
        </w:rPr>
        <w:t xml:space="preserve">Packaging Design:</w:t>
      </w:r>
      <w:r>
        <w:t xml:space="preserve"> For Zimbabwean manufacturers exporting goods such as beverages textiles or handicrafts attractive packaging is essential. A designer ensures products stand out on international shelves while maintaining cultural authenticity.</w:t>
      </w:r>
    </w:p>
    <w:p>
      <w:pPr>
        <w:numPr>
          <w:ilvl w:val="0"/>
          <w:numId w:val="1001"/>
        </w:numPr>
        <w:pStyle w:val="Compact"/>
      </w:pPr>
      <w:r>
        <w:rPr>
          <w:bCs/>
          <w:b/>
        </w:rPr>
        <w:t xml:space="preserve">Digital Marketing Materials:</w:t>
      </w:r>
      <w:r>
        <w:t xml:space="preserve"> With the rise of social media usage in Harare, businesses rely heavily on visually engaging posts banners and ads designed by professionals who understand local aesthetics and platform algorithms.</w:t>
      </w:r>
    </w:p>
    <w:p>
      <w:pPr>
        <w:pStyle w:val="FirstParagraph"/>
      </w:pPr>
      <w:r>
        <w:t xml:space="preserve">The economic contribution extends beyond immediate sales. Well-designed materials enhance perceived value allowing Zimbabwean companies to command premium prices both domestically and abroad.</w:t>
      </w:r>
    </w:p>
    <w:bookmarkEnd w:id="21"/>
    <w:bookmarkStart w:id="24" w:name="Xf28e55522c346b3b78b51d418ad596e728c1456"/>
    <w:p>
      <w:pPr>
        <w:pStyle w:val="Heading3"/>
      </w:pPr>
      <w:r>
        <w:t xml:space="preserve">Cultural Expression Through Design in Zimbabwe Harare</w:t>
      </w:r>
    </w:p>
    <w:p>
      <w:pPr>
        <w:pStyle w:val="FirstParagraph"/>
      </w:pPr>
      <w:r>
        <w:t xml:space="preserve">Beyond economics design serves as a powerful medium for cultural expression. In</w:t>
      </w:r>
      <w:r>
        <w:t xml:space="preserve"> </w:t>
      </w:r>
      <w:r>
        <w:rPr>
          <w:iCs/>
          <w:i/>
        </w:rPr>
        <w:t xml:space="preserve">Zimbabwe Harare</w:t>
      </w:r>
    </w:p>
    <w:p>
      <w:pPr>
        <w:pStyle w:val="BodyText"/>
      </w:pPr>
      <w:r>
        <w:t xml:space="preserve">Culture plays a central role in society Traditional art forms like Shona sculpture Ndebele patterns and Tonga weaving provide rich sources of inspiration for contemporary designers</w:t>
      </w:r>
      <w:r>
        <w:t xml:space="preserve"> </w:t>
      </w:r>
      <w:r>
        <w:t xml:space="preserve">h3&gt;Cultural Fusion in Modern Design</w:t>
      </w:r>
    </w:p>
    <w:p>
      <w:pPr>
        <w:pStyle w:val="BodyText"/>
      </w:pPr>
      <w:r>
        <w:t xml:space="preserve">A skilled graphic designer does not merely replicate traditional motifs but reinterprets them for modern audiences. For instance:</w:t>
      </w:r>
    </w:p>
    <w:p>
      <w:pPr>
        <w:pStyle w:val="BodyText"/>
      </w:pPr>
      <w:r>
        <w:t xml:space="preserve">&lt; li &gt;Using geometric patterns inspired by Ndebele art in corporate logos to reflect strength and heritage</w:t>
      </w:r>
    </w:p>
    <w:p>
      <w:pPr>
        <w:pStyle w:val="BodyText"/>
      </w:pPr>
      <w:r>
        <w:t xml:space="preserve">This fusion allows Harare's residents to see their culture reflected in contemporary contexts fostering pride and engagement. It also educates global audiences about Zimbabwe's rich heritage through accessible visual language.</w:t>
      </w:r>
    </w:p>
    <w:bookmarkStart w:id="22" w:name="X2a2024b4a1d93d5d5b77dc421b78823c7ea913b"/>
    <w:p>
      <w:pPr>
        <w:pStyle w:val="Heading3"/>
      </w:pPr>
      <w:r>
        <w:t xml:space="preserve">Digital Transformation and Technological Adaptation</w:t>
      </w:r>
    </w:p>
    <w:p>
      <w:pPr>
        <w:pStyle w:val="FirstParagraph"/>
      </w:pPr>
      <w:r>
        <w:t xml:space="preserve">The adoption of digital tools has revolutionized the practice of graphic design globally including in</w:t>
      </w:r>
    </w:p>
    <w:p>
      <w:pPr>
        <w:pStyle w:val="BodyText"/>
      </w:pPr>
      <w:r>
        <w:t xml:space="preserve">Zimbabwe Harare</w:t>
      </w:r>
      <w:r>
        <w:t xml:space="preserve"> </w:t>
      </w:r>
      <w:r>
        <w:t xml:space="preserve">These technological advancements allow designers in Harare to collaborate with international clients expanding opportunities beyond local borders while staying rooted in their community.</w:t>
      </w:r>
    </w:p>
    <w:bookmarkEnd w:id="22"/>
    <w:bookmarkStart w:id="23" w:name="challenges-and-opportunities"/>
    <w:p>
      <w:pPr>
        <w:pStyle w:val="Heading3"/>
      </w:pPr>
      <w:r>
        <w:t xml:space="preserve">Challenges and Opportunities</w:t>
      </w:r>
    </w:p>
    <w:p>
      <w:pPr>
        <w:pStyle w:val="FirstParagraph"/>
      </w:pPr>
      <w:r>
        <w:t xml:space="preserve">The profession is not without its challenges. Economic instability internet connectivity issues and access to high-end hardware can hinder productivity. However these challenges also present opportunities:Conclusion</w:t>
      </w:r>
    </w:p>
    <w:p>
      <w:pPr>
        <w:pStyle w:val="BodyText"/>
      </w:pPr>
      <w:r>
        <w:t xml:space="preserve">The role of the</w:t>
      </w:r>
      <w:r>
        <w:t xml:space="preserve"> </w:t>
      </w:r>
      <w:r>
        <w:t xml:space="preserve">- extends far beyond aesthetics. In</w:t>
      </w:r>
    </w:p>
    <w:p>
      <w:pPr>
        <w:pStyle w:val="BodyText"/>
      </w:pPr>
      <w:r>
        <w:t xml:space="preserve">Zimbabwe Harare</w:t>
      </w:r>
      <w:r>
        <w:t xml:space="preserve"> </w:t>
      </w:r>
      <w:r>
        <w:t xml:space="preserve">As visual communication continues to evolve so too will the responsibilities and capabilities of those who wield it with skill creativity and cultural sensitivity. The future looks bright for designers in Harare who embrace innovation while honoring tradition.</w:t>
      </w:r>
      <w:r>
        <w:t xml:space="preserve"> </w:t>
      </w:r>
      <w:r>
        <w:rPr>
          <w:bCs/>
          <w:b/>
        </w:rPr>
        <w:t xml:space="preserve">References (Illustrative):</w:t>
      </w:r>
      <w:r>
        <w:br/>
      </w:r>
      <w:r>
        <w:t xml:space="preserve">- Zimbabwe National Art Gallery Reports on Contemporary Design Trends</w:t>
      </w:r>
      <w:r>
        <w:br/>
      </w:r>
      <w:r>
        <w:t xml:space="preserve">- Harare Chamber of Commerce Publications on SME Branding Needs</w:t>
      </w:r>
      <w:r>
        <w:br/>
      </w:r>
      <w:r>
        <w:t xml:space="preserve">- International Association of Designers Case Studies: African Markets</w:t>
      </w:r>
      <w:r>
        <w:br/>
      </w:r>
      <w:r>
        <w:t xml:space="preserve">- Local University Journals on Visual Communication in Southern Africa</w:t>
      </w:r>
    </w:p>
    <w:bookmarkEnd w:id="23"/>
    <w:p>
      <w:pPr>
        <w:pStyle w:val="BodyText"/>
      </w:pPr>
      <w:r>
        <w:t xml:space="preserve">~ End of Term Paper ~</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Zimbabwe Harare</dc:title>
  <dc:creator/>
  <dc:language>en</dc:language>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