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Australia</w:t>
      </w:r>
      <w:r>
        <w:t xml:space="preserve"> </w:t>
      </w:r>
      <w:r>
        <w:t xml:space="preserve">Brisbane</w:t>
      </w:r>
    </w:p>
    <w:bookmarkStart w:id="26" w:name="X4aa2bd586bc26ba867281563774fbfe64fc91c2"/>
    <w:p>
      <w:pPr>
        <w:pStyle w:val="Heading1"/>
      </w:pPr>
      <w:r>
        <w:t xml:space="preserve">The Art, Industry, and Cultural Significance of the Hairdresser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Vocational Studies &amp; Sociology</w:t>
      </w:r>
      <w:r>
        <w:br/>
      </w:r>
      <w:r>
        <w:rPr>
          <w:bCs/>
          <w:b/>
        </w:rPr>
        <w:t xml:space="preserve">District Focus:</w:t>
      </w:r>
      <w:r>
        <w:t xml:space="preserve">Australia Brisbane</w:t>
      </w:r>
    </w:p>
    <w:bookmarkStart w:id="20" w:name="i.-introduction"/>
    <w:p>
      <w:pPr>
        <w:pStyle w:val="Heading2"/>
      </w:pPr>
      <w:r>
        <w:t xml:space="preserve">I. Introduction</w:t>
      </w:r>
    </w:p>
    <w:p>
      <w:pPr>
        <w:pStyle w:val="FirstParagraph"/>
      </w:pPr>
      <w:r>
        <w:t xml:space="preserve">In the vibrant landscape of modern personal care and beauty services, few professions are as socially visible or economically significant as that of the hairdresser. While this occupation is global in nature, its specific cultural and operational context varies significantly by region. This term paper focuses specifically on the unique ecosystem surrounding the hairdresser within Australia Brisbane. As a major metropolitan hub in Queensland, Australia Brisbane serves as a microcosm for understanding how climate, multicultural demographics, and local regulatory frameworks shape the profession of hairdressing. This document explores the technical requirements, cultural expectations, and economic impact of being a hairdresser in this specific geographic location.</w:t>
      </w:r>
    </w:p>
    <w:bookmarkEnd w:id="20"/>
    <w:bookmarkStart w:id="21" w:name="X19ae8db4a187b3bbd5ca7871221d093db559bc2"/>
    <w:p>
      <w:pPr>
        <w:pStyle w:val="Heading2"/>
      </w:pPr>
      <w:r>
        <w:t xml:space="preserve">II. The Climate Factor: Adaptation in Australia Brisbane</w:t>
      </w:r>
    </w:p>
    <w:p>
      <w:pPr>
        <w:pStyle w:val="FirstParagraph"/>
      </w:pPr>
      <w:r>
        <w:t xml:space="preserve">The practice of haircutting and styling is not merely an aesthetic pursuit but a practical response to environmental conditions. For the hairdresser operating in Australia Brisbane, the subtropical climate is a defining factor. With hot, humid summers and mild winters, the demand for specific hair care solutions differs markedly from that of colder climates. In Australia Brisbane, humidity often leads to frizz and texture issues that require specialized knowledge in chemical treatments and cutting techniques.</w:t>
      </w:r>
    </w:p>
    <w:p>
      <w:pPr>
        <w:pStyle w:val="BodyText"/>
      </w:pPr>
      <w:r>
        <w:t xml:space="preserve">Consequently, the modern hairdresser in this region must be adept at managing moisture-resistant styles. The popularity of textured cuts, blowouts designed for high humidity, and protective styling techniques has surged. This environmental necessity drives the curriculum of vocational training in Australia Brisbane, ensuring that apprentices are well-versed in products and tools that combat local weather conditions. Therefore, the hairdresser is not just an artist but a consultant on environmental hair health.</w:t>
      </w:r>
    </w:p>
    <w:bookmarkEnd w:id="21"/>
    <w:bookmarkStart w:id="22" w:name="Xefc4be27f40dad3de8254251f4bcede6a44ac46"/>
    <w:p>
      <w:pPr>
        <w:pStyle w:val="Heading2"/>
      </w:pPr>
      <w:r>
        <w:t xml:space="preserve">III. Cultural Diversity and Clientele Expectations</w:t>
      </w:r>
    </w:p>
    <w:p>
      <w:pPr>
        <w:pStyle w:val="FirstParagraph"/>
      </w:pPr>
      <w:r>
        <w:t xml:space="preserve">Australia Brisbane is characterized by its rich multicultural fabric, which directly influences the services offered by local salons. The city boasts significant populations of Asian, Pacific Islander, European, and Indigenous Australian communities. For a hairdresser in Australia Brisbane to succeed today, cultural competency is as important as technical skill.</w:t>
      </w:r>
    </w:p>
    <w:p>
      <w:pPr>
        <w:pStyle w:val="BodyText"/>
      </w:pPr>
      <w:r>
        <w:t xml:space="preserve">Different cultural groups have distinct hair textures and styling preferences that require specialized training. For instance, the care of curly or coiled hair types requires specific techniques that differ significantly from straightening services popular in other demographics. In Australia Brisbane, salons are increasingly becoming spaces of cultural exchange where the hairdresser must navigate these diverse needs with sensitivity and expertise. The ability to advise clients on culturally appropriate styles while maintaining modern trends is a hallmark of the successful professional in this region.</w:t>
      </w:r>
    </w:p>
    <w:bookmarkEnd w:id="22"/>
    <w:bookmarkStart w:id="23" w:name="Xeb45c0bfeedc0e89d713c32e5e076cb7d3b9306"/>
    <w:p>
      <w:pPr>
        <w:pStyle w:val="Heading2"/>
      </w:pPr>
      <w:r>
        <w:t xml:space="preserve">IV. Regulatory Framework and Vocational Training</w:t>
      </w:r>
    </w:p>
    <w:p>
      <w:pPr>
        <w:pStyle w:val="FirstParagraph"/>
      </w:pPr>
      <w:r>
        <w:t xml:space="preserve">The profession of hairdressing in Australia is strictly regulated to ensure public safety and professional standards. In Australia Brisbane, aspiring hairdressers must undertake formal training through Registered Training Organisations (RTOs). The primary qualification is the Certificate III in Hairdressing, followed by optional advanced certifications for those wishing to specialize in coloration or business management.</w:t>
      </w:r>
    </w:p>
    <w:p>
      <w:pPr>
        <w:pStyle w:val="BodyText"/>
      </w:pPr>
      <w:r>
        <w:t xml:space="preserve">These rigorous standards are enforced by state-based health and safety regulations. In Australia Brisbane, salons must adhere to strict hygiene protocols regarding sterilization of tools and the disposal of hazardous materials like chemical waste. The hairdresser is therefore bound by a legal framework that prioritizes client safety alongside artistic expression. This regulatory environment ensures that the reputation of Australian hairdressing remains high on an international stage, attracting both local talent and tourism.</w:t>
      </w:r>
    </w:p>
    <w:bookmarkEnd w:id="23"/>
    <w:bookmarkStart w:id="24" w:name="v.-economic-impact-and-business-dynamics"/>
    <w:p>
      <w:pPr>
        <w:pStyle w:val="Heading2"/>
      </w:pPr>
      <w:r>
        <w:t xml:space="preserve">V. Economic Impact and Business Dynamics</w:t>
      </w:r>
    </w:p>
    <w:p>
      <w:pPr>
        <w:pStyle w:val="FirstParagraph"/>
      </w:pPr>
      <w:r>
        <w:t xml:space="preserve">The economic footprint of the hairdresser in Australia Brisbane extends beyond individual salon revenue. The profession contributes significantly to the local economy through employment, tourism, and related retail sales. Brisbane’s growing reputation as a lifestyle destination means that visitors often seek out high-quality grooming services upon arrival, boosting income for established salons.</w:t>
      </w:r>
    </w:p>
    <w:p>
      <w:pPr>
        <w:pStyle w:val="BodyText"/>
      </w:pPr>
      <w:r>
        <w:t xml:space="preserve">Furthermore, the rise of social media has transformed how hairdressers in Australia Brisbane market their work. Platforms like Instagram allow professionals to showcase their portfolios globally, attracting clients from across Queensland and interstate travelers. This digital presence has created new revenue streams for hairdressers, including online consultations and branded product lines tailored to the Australian market.</w:t>
      </w:r>
    </w:p>
    <w:bookmarkEnd w:id="24"/>
    <w:bookmarkStart w:id="25" w:name="vi.-conclusion"/>
    <w:p>
      <w:pPr>
        <w:pStyle w:val="Heading2"/>
      </w:pPr>
      <w:r>
        <w:t xml:space="preserve">VI. Conclusion</w:t>
      </w:r>
    </w:p>
    <w:p>
      <w:pPr>
        <w:pStyle w:val="FirstParagraph"/>
      </w:pPr>
      <w:r>
        <w:t xml:space="preserve">In conclusion, the role of the hairdresser in Australia Brisbane is multifaceted, encompassing artistic creativity, scientific knowledge of hair chemistry, and cultural sensitivity. The unique subtropical climate of Australia Brisbane demands specific technical adaptations from practitioners, while the city’s diverse population requires a high degree of inclusivity and specialized care for various hair types. Supported by robust regulatory frameworks and driven by a dynamic economic landscape, the hairdresser remains an essential figure in the social and commercial life of Australia Brisbane. As trends evolve, so too must the skills of those who practice this ancient yet ever-changing trade.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Hairdresser in Australia Brisbane</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file>