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Canada</w:t>
      </w:r>
      <w:r>
        <w:t xml:space="preserve"> </w:t>
      </w:r>
      <w:r>
        <w:t xml:space="preserve">Montreal</w:t>
      </w:r>
    </w:p>
    <w:bookmarkStart w:id="21" w:name="X8f59790fc1b8ad24a71da436966e5a6be9f3411"/>
    <w:p>
      <w:pPr>
        <w:pStyle w:val="Heading1"/>
      </w:pPr>
      <w:r>
        <w:t xml:space="preserve">The Evolution, Regulation, and Cultural Significance of the Hairdresser in Canada Montreal</w:t>
      </w:r>
    </w:p>
    <w:p>
      <w:pPr>
        <w:pStyle w:val="FirstParagraph"/>
      </w:pPr>
      <w:r>
        <w:rPr>
          <w:bCs/>
          <w:b/>
        </w:rPr>
        <w:t xml:space="preserve">Abstract:</w:t>
      </w:r>
      <w:r>
        <w:br/>
      </w:r>
      <w:r>
        <w:br/>
      </w:r>
      <w:r>
        <w:t xml:space="preserve">This term paper explores the multifaceted role of the hairdresser within the specific socio-economic and cultural context of Canada Montreal. As a vibrant metropolis characterized by its unique bilingualism, distinct regulatory frameworks, and rich multicultural tapestry, Montreal presents a unique environment for beauty professionals. This document analyzes the historical development of cosmetology in Quebec, details the strict licensing requirements enforced by professional bodies such as L'Ordre des esthéticiennes et esthéticiens du Québec (OEEQ), and examines how hairdressers serve as cultural intermediaries in one of North America's most dynamic cities.</w:t>
      </w:r>
    </w:p>
    <w:p>
      <w:pPr>
        <w:pStyle w:val="BodyText"/>
      </w:pPr>
      <w:r>
        <w:rPr>
          <w:bCs/>
          <w:b/>
        </w:rPr>
        <w:t xml:space="preserve">Introduction</w:t>
      </w:r>
    </w:p>
    <w:p>
      <w:pPr>
        <w:pStyle w:val="BodyText"/>
      </w:pPr>
      <w:r>
        <w:t xml:space="preserve">The profession of the hairdresser extends far beyond the simple act of cutting or coloring hair; it is a complex intersection of artistry, hygiene, business management, and social interaction. In Canada Montreal, this profession holds particular significance due to the city's status as a global hub for fashion and culture. Unlike other regions in North America where regulations may vary by province or state without unified professional orders in some cases Quebec maintains rigorous standards through its regulatory body. For any student of hospitality or business management focusing on Canada Montreal, understanding the specific operational landscape of hairdressers is essential. This paper aims to dissect the regulatory environment, the cultural expectations placed upon beauty professionals, and the economic impact of salon services within this specific Canadian locale.</w:t>
      </w:r>
    </w:p>
    <w:p>
      <w:pPr>
        <w:pStyle w:val="BodyText"/>
      </w:pPr>
      <w:r>
        <w:rPr>
          <w:bCs/>
          <w:b/>
        </w:rPr>
        <w:t xml:space="preserve">Regulatory Framework and Professional Standards</w:t>
      </w:r>
    </w:p>
    <w:p>
      <w:pPr>
        <w:pStyle w:val="BodyText"/>
      </w:pPr>
      <w:r>
        <w:t xml:space="preserve">A critical aspect differentiating the hairdressing industry in Canada Montreal from other jurisdictions is the mandatory nature of professional regulation. In Quebec, the practice of cosmetology is governed by L'Ordre des esthéticiennes et esthéticiens du Québec (OEEQ). For a hairdresser to legally operate in Montreal, they must not only possess a Diploma of Vocational Studies (DES) in Esthetics or Cosmetology from an accredited institution but also pass rigorous professional examinations administered by the Order. This regulatory framework ensures that every practicing hairdresser meets high standards regarding public safety, hygiene protocols, and ethical conduct.</w:t>
      </w:r>
    </w:p>
    <w:p>
      <w:pPr>
        <w:pStyle w:val="BodyText"/>
      </w:pPr>
      <w:r>
        <w:t xml:space="preserve">The implications for businesses in Canada Montreal are profound. Salons must employ only licensed professionals to maintain compliance with provincial laws. This strict adherence to professional standards creates a barrier to entry that protects consumers but also elevates the perceived value of the service. In Montreal, a hairdresser is not merely a service provider but a certified health and safety practitioner under Quebec law. This distinction reinforces the trust between clients and professionals, particularly important in an era where chemical treatments and hygiene are subjects of heightened public concern.</w:t>
      </w:r>
    </w:p>
    <w:p>
      <w:pPr>
        <w:pStyle w:val="BodyText"/>
      </w:pPr>
      <w:r>
        <w:rPr>
          <w:bCs/>
          <w:b/>
        </w:rPr>
        <w:t xml:space="preserve">Cultural Dynamics and Linguistic Requirements</w:t>
      </w:r>
    </w:p>
    <w:p>
      <w:pPr>
        <w:pStyle w:val="BodyText"/>
      </w:pPr>
      <w:r>
        <w:t xml:space="preserve">Montreal is renowned for its distinct cultural identity, situated at the intersection of French-speaking Canada and North American influence. Consequently, the role of the hairdresser in this city requires a high degree of linguistic proficiency. While many residents are bilingual, French remains the primary language of commerce and daily life in Montreal due to Bill 101 (Charter of the French Language). A hairdresser working in Canada Montreal must typically possess fluent conversational skills in both English and French to effectively serve the diverse clientele.</w:t>
      </w:r>
    </w:p>
    <w:p>
      <w:pPr>
        <w:pStyle w:val="BodyText"/>
      </w:pPr>
      <w:r>
        <w:t xml:space="preserve">This linguistic duality influences the nature of client interactions. Hairdressers often act as cultural brokers, navigating conversations that may shift between languages depending on the client's preference. Furthermore, marketing materials for salons in Montreal must generally be available in French to comply with provincial legislation regarding the use of the French language in commerce. Therefore, a hairdresser or salon owner must understand not only technical beauty trends but also local marketing laws and cultural nuances to succeed.</w:t>
      </w:r>
    </w:p>
    <w:p>
      <w:pPr>
        <w:pStyle w:val="BodyText"/>
      </w:pPr>
      <w:r>
        <w:rPr>
          <w:bCs/>
          <w:b/>
        </w:rPr>
        <w:t xml:space="preserve">Demographics and Market Diversity</w:t>
      </w:r>
    </w:p>
    <w:p>
      <w:pPr>
        <w:pStyle w:val="BodyText"/>
      </w:pPr>
      <w:r>
        <w:t xml:space="preserve">Montreal is one of the most multicultural cities in Canada, with significant populations from Caribbean, African, Asian, Latin American, and Arab backgrounds. This demographic diversity profoundly impacts the services offered by hairdressers. The demand for specialized hair care—such as textured hair management for afro-textured hair or specific styling techniques for Asian silkiness—is high. Hairdressers in Montreal must therefore be versatile technicians capable of adapting their skills to a wide array of hair types.</w:t>
      </w:r>
    </w:p>
    <w:p>
      <w:pPr>
        <w:pStyle w:val="BodyText"/>
      </w:pPr>
      <w:r>
        <w:t xml:space="preserve">In neighborhoods such as Little Italy, Plateau Mont-Royal, or Hochelaga-Maisonneuve, salons often cater to specific community needs while also attracting broader tourist and local audiences. The concept of the "black salon" or specialized ethnic beauty boutiques is prominent in Canada Montreal's urban fabric. These establishments provide not just hair services but also safe spaces for cultural expression and community building. For a term paper analyzing this sector, it is crucial to recognize that economic success in Montreal’s hair industry is directly tied to a professional’s ability to respect and understand diverse cultural standards of beauty.</w:t>
      </w:r>
    </w:p>
    <w:p>
      <w:pPr>
        <w:pStyle w:val="BodyText"/>
      </w:pPr>
      <w:r>
        <w:rPr>
          <w:bCs/>
          <w:b/>
        </w:rPr>
        <w:t xml:space="preserve">Economic Impact and Entrepreneurship</w:t>
      </w:r>
    </w:p>
    <w:p>
      <w:pPr>
        <w:pStyle w:val="BodyText"/>
      </w:pPr>
      <w:r>
        <w:t xml:space="preserve">The beauty industry contributes significantly to the local economy of Canada Montreal. Small salon ownership is a common path for immigrants and local entrepreneurs alike. However, operating a salon involves complex considerations including rent prices in prime locations like downtown Montreal or the Golden Square Mile, insurance liabilities, and product supply chains. The rise of independent booth rental models has also changed how hairdressers operate, allowing for more flexible employment structures.</w:t>
      </w:r>
    </w:p>
    <w:p>
      <w:pPr>
        <w:pStyle w:val="BodyText"/>
      </w:pPr>
      <w:r>
        <w:t xml:space="preserve">Moreover, tourism plays a vital role in this sector. Montreal hosts numerous international fashion weeks and cultural festivals that attract visitors who seek high-end grooming services. Hairdressers who position themselves as luxury providers or trend-setters can capitalize on this influx of international capital. Understanding the seasonal fluctuations in demand—such as increased bookings during wedding seasons or holiday periods—is essential for financial planning in this competitive market.</w:t>
      </w:r>
    </w:p>
    <w:p>
      <w:pPr>
        <w:pStyle w:val="BodyText"/>
      </w:pPr>
      <w:r>
        <w:rPr>
          <w:bCs/>
          <w:b/>
        </w:rPr>
        <w:t xml:space="preserve">Conclusion</w:t>
      </w:r>
    </w:p>
    <w:p>
      <w:pPr>
        <w:pStyle w:val="BodyText"/>
      </w:pPr>
      <w:r>
        <w:t xml:space="preserve">In conclusion, the profession of hairdresser in Canada Montreal is defined by a unique combination of strict regulatory oversight, linguistic complexity, and cultural diversity. It is not enough for a practitioner to simply possess technical skill; they must navigate the legal requirements set by L'Ordre des esthéticiennes et esthéticiens du Québec, communicate effectively across language barriers in French and English, and adapt to the diverse aesthetic preferences of Montreal’s multicultural population. For scholars studying business operations or vocational trades in Canada Montreal, the hairdressing sector offers a compelling case study of how local laws and cultural identities shape professional practices. As Montreal continues to grow as a global city, the hairdresser remains an essential figure in maintaining both individual identity and communal cohesion.</w:t>
      </w:r>
    </w:p>
    <w:bookmarkStart w:id="20" w:name="references"/>
    <w:p>
      <w:pPr>
        <w:pStyle w:val="Heading2"/>
      </w:pPr>
      <w:r>
        <w:t xml:space="preserve">References</w:t>
      </w:r>
    </w:p>
    <w:p>
      <w:pPr>
        <w:numPr>
          <w:ilvl w:val="0"/>
          <w:numId w:val="1001"/>
        </w:numPr>
        <w:pStyle w:val="Compact"/>
      </w:pPr>
      <w:r>
        <w:t xml:space="preserve">L'Ordre des esthéticiennes et esthéticiens du Québec (OEEQ). (2023).</w:t>
      </w:r>
      <w:r>
        <w:t xml:space="preserve"> </w:t>
      </w:r>
      <w:r>
        <w:rPr>
          <w:iCs/>
          <w:i/>
        </w:rPr>
        <w:t xml:space="preserve">Regulations and Professional Code</w:t>
      </w:r>
      <w:r>
        <w:t xml:space="preserve">. Montreal, QC.</w:t>
      </w:r>
    </w:p>
    <w:p>
      <w:pPr>
        <w:numPr>
          <w:ilvl w:val="0"/>
          <w:numId w:val="1001"/>
        </w:numPr>
        <w:pStyle w:val="Compact"/>
      </w:pPr>
      <w:r>
        <w:t xml:space="preserve">Gouvernement du Québec. (2024).</w:t>
      </w:r>
      <w:r>
        <w:t xml:space="preserve"> </w:t>
      </w:r>
      <w:r>
        <w:rPr>
          <w:iCs/>
          <w:i/>
        </w:rPr>
        <w:t xml:space="preserve">Charter of the French Language</w:t>
      </w:r>
      <w:r>
        <w:t xml:space="preserve">. Ministry of Justice.</w:t>
      </w:r>
    </w:p>
    <w:p>
      <w:pPr>
        <w:numPr>
          <w:ilvl w:val="0"/>
          <w:numId w:val="1001"/>
        </w:numPr>
        <w:pStyle w:val="Compact"/>
      </w:pPr>
      <w:r>
        <w:t xml:space="preserve">Institut de la statistique du Québec. (2023).</w:t>
      </w:r>
      <w:r>
        <w:t xml:space="preserve"> </w:t>
      </w:r>
      <w:r>
        <w:rPr>
          <w:iCs/>
          <w:i/>
        </w:rPr>
        <w:t xml:space="preserve">Labor Market Trends in the Personal Care Sector in Montreal</w:t>
      </w:r>
      <w:r>
        <w:t xml:space="preserve">.</w:t>
      </w:r>
    </w:p>
    <w:p>
      <w:pPr>
        <w:numPr>
          <w:ilvl w:val="0"/>
          <w:numId w:val="1001"/>
        </w:numPr>
        <w:pStyle w:val="Compact"/>
      </w:pPr>
      <w:r>
        <w:t xml:space="preserve">Montreal Economic Institute. (2022).</w:t>
      </w:r>
      <w:r>
        <w:t xml:space="preserve"> </w:t>
      </w:r>
      <w:r>
        <w:rPr>
          <w:iCs/>
          <w:i/>
        </w:rPr>
        <w:t xml:space="preserve">The Impact of Multiculturalism on Local Service Industries</w:t>
      </w:r>
      <w:r>
        <w:t xml:space="preserve">. Montreal, Canada.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Profession in Canada Montreal</dc:title>
  <dc:creator/>
  <dc:language>en</dc:language>
  <cp:keywords/>
  <dcterms:created xsi:type="dcterms:W3CDTF">2026-07-29T23:11:54Z</dcterms:created>
  <dcterms:modified xsi:type="dcterms:W3CDTF">2026-07-29T23:11:54Z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