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title-page"/>
    <w:p>
      <w:pPr>
        <w:pStyle w:val="Heading1"/>
      </w:pPr>
      <w:r>
        <w:t xml:space="preserve">Title Page</w:t>
      </w:r>
    </w:p>
    <w:p>
      <w:pPr>
        <w:pStyle w:val="FirstParagraph"/>
      </w:pPr>
      <w:r>
        <w:rPr>
          <w:bCs/>
          <w:b/>
        </w:rPr>
        <w:t xml:space="preserve">A Term Paper on the Professionalization, Cultural Significance, and Economic Role of the Hairdresser in Ethiopia Addis Ababa</w:t>
      </w:r>
    </w:p>
    <w:p>
      <w:pPr>
        <w:pStyle w:val="BodyText"/>
      </w:pPr>
      <w:r>
        <w:br/>
      </w:r>
      <w:r>
        <w:br/>
      </w:r>
    </w:p>
    <w:p>
      <w:pPr>
        <w:pStyle w:val="BodyText"/>
      </w:pPr>
      <w:r>
        <w:t xml:space="preserve">Submitted by: [Student Name]</w:t>
      </w:r>
    </w:p>
    <w:p>
      <w:pPr>
        <w:pStyle w:val="BodyText"/>
      </w:pPr>
      <w:r>
        <w:t xml:space="preserve">Date: October 2023</w:t>
      </w:r>
    </w:p>
    <w:p>
      <w:pPr>
        <w:pStyle w:val="BodyText"/>
      </w:pPr>
      <w:r>
        <w:br/>
      </w:r>
    </w:p>
    <w:p>
      <w:r>
        <w:pict>
          <v:rect style="width:0;height:1.5pt" o:hralign="center" o:hrstd="t" o:hr="t"/>
        </w:pict>
      </w:r>
    </w:p>
    <w:bookmarkEnd w:id="20"/>
    <w:bookmarkStart w:id="21" w:name="abstract"/>
    <w:p>
      <w:pPr>
        <w:pStyle w:val="Heading1"/>
      </w:pPr>
      <w:r>
        <w:t xml:space="preserve">Abstract</w:t>
      </w:r>
    </w:p>
    <w:p>
      <w:pPr>
        <w:pStyle w:val="FirstParagraph"/>
      </w:pPr>
      <w:r>
        <w:t xml:space="preserve">This Term Paper explores the multifaceted role of the Hairdresser within the specific socio-economic and cultural context of Ethiopia Addis Ababa. As a rapidly urbanizing capital, Addis Ababa serves as a microcosm for traditional Ethiopian customs meeting modern global trends. The paper examines how the Hairdresser profession has evolved from informal street-side services to established salon enterprises. It analyzes the economic contributions of this sector, the cultural importance of grooming in Ethiopian society, and the challenges faced by practitioners regarding regulation, hygiene standards, and market saturation. The study concludes that while significant progress has been made toward professionalization in Ethiopia Addis Ababa, further institutional support is required to enhance service quality and economic stability for Hairdressers.</w:t>
      </w:r>
      <w:r>
        <w:br/>
      </w:r>
    </w:p>
    <w:p>
      <w:r>
        <w:pict>
          <v:rect style="width:0;height:1.5pt" o:hralign="center" o:hrstd="t" o:hr="t"/>
        </w:pict>
      </w:r>
    </w:p>
    <w:bookmarkEnd w:id="21"/>
    <w:bookmarkStart w:id="22" w:name="introduction"/>
    <w:p>
      <w:pPr>
        <w:pStyle w:val="Heading1"/>
      </w:pPr>
      <w:r>
        <w:t xml:space="preserve">1. Introduction</w:t>
      </w:r>
    </w:p>
    <w:p>
      <w:pPr>
        <w:pStyle w:val="FirstParagraph"/>
      </w:pPr>
      <w:r>
        <w:t xml:space="preserve">The grooming industry is a vital component of the service sector in any modern economy. However, its significance varies greatly depending on cultural norms and social structures. In the context of Ethiopia Addis Ababa, the Hairdresser is not merely a service provider but a central figure in community interaction and personal identity formation. Addis Ababa, being the diplomatic capital of Africa and a hub for rapid commercial development, presents a unique landscape for this profession.</w:t>
      </w:r>
    </w:p>
    <w:p>
      <w:pPr>
        <w:pStyle w:val="BodyText"/>
      </w:pPr>
      <w:r>
        <w:t xml:space="preserve">This Term Paper aims to investigate the current state of the Hairdresser industry in Ethiopia Addis Ababa. It seeks to understand how local traditions intersect with global beauty standards and how these dynamics influence the livelihoods of thousands of workers. By focusing on Ethiopia Addis Ababa, this paper provides a localized perspective on a globally relevant profession, highlighting specific challenges and opportunities inherent to this Ethiopian city.</w:t>
      </w:r>
    </w:p>
    <w:p>
      <w:r>
        <w:pict>
          <v:rect style="width:0;height:1.5pt" o:hralign="center" o:hrstd="t" o:hr="t"/>
        </w:pict>
      </w:r>
    </w:p>
    <w:bookmarkEnd w:id="22"/>
    <w:bookmarkStart w:id="23" w:name="X82ceb1d2b4dfb2e191ea377cb3126c122dfdc2c"/>
    <w:p>
      <w:pPr>
        <w:pStyle w:val="Heading1"/>
      </w:pPr>
      <w:r>
        <w:t xml:space="preserve">2. Historical Context and Cultural Significance</w:t>
      </w:r>
    </w:p>
    <w:p>
      <w:pPr>
        <w:pStyle w:val="FirstParagraph"/>
      </w:pPr>
      <w:r>
        <w:t xml:space="preserve">In Ethiopia, hair has always held profound cultural and symbolic meaning. Traditionally, hair was often associated with spiritual beliefs, marital status, and tribal identity. In rural areas prior to modernization, self-grooming was a communal activity passed down through generations within families or villages. However, the urbanization of Ethiopia Addis Ababa has drastically altered these practices.</w:t>
      </w:r>
    </w:p>
    <w:p>
      <w:pPr>
        <w:pStyle w:val="BodyText"/>
      </w:pPr>
      <w:r>
        <w:t xml:space="preserve">As Ethiopia Addis Ababa transformed from a city with limited infrastructure to one with high-rises and modern amenities, the demand for professional styling services surged. The Hairdresser in this context became an agent of modernity. For the youth of Ethiopia Addis Ababa, visiting a salon is often a social ritual as much as it is a grooming necessity. It represents participation in global trends, whether through braiding styles inspired by African diaspora cultures or contemporary cuts popularized by international media.</w:t>
      </w:r>
    </w:p>
    <w:p>
      <w:r>
        <w:pict>
          <v:rect style="width:0;height:1.5pt" o:hralign="center" o:hrstd="t" o:hr="t"/>
        </w:pict>
      </w:r>
    </w:p>
    <w:bookmarkEnd w:id="23"/>
    <w:bookmarkStart w:id="26" w:name="X29d21c427fbed6606134d254f1fddede60c81a6"/>
    <w:p>
      <w:pPr>
        <w:pStyle w:val="Heading1"/>
      </w:pPr>
      <w:r>
        <w:t xml:space="preserve">3. The Economic Role of the Hairdresser Sector</w:t>
      </w:r>
    </w:p>
    <w:p>
      <w:pPr>
        <w:pStyle w:val="FirstParagraph"/>
      </w:pPr>
      <w:r>
        <w:t xml:space="preserve">The economic contribution of the Hairdresser profession in Ethiopia Addis Ababa is substantial, particularly regarding employment generation. With a high unemployment rate among university graduates, many individuals turn to vocational skills such as hairdressing and cosmetology as viable career paths.</w:t>
      </w:r>
    </w:p>
    <w:bookmarkStart w:id="24" w:name="informal-vs.-formal-economy"/>
    <w:p>
      <w:pPr>
        <w:pStyle w:val="Heading3"/>
      </w:pPr>
      <w:r>
        <w:t xml:space="preserve">3.1 Informal vs. Formal Economy</w:t>
      </w:r>
    </w:p>
    <w:p>
      <w:pPr>
        <w:pStyle w:val="FirstParagraph"/>
      </w:pPr>
      <w:r>
        <w:t xml:space="preserve">A significant portion of Hairdressers in Ethiopia Addis Ababa operate within the informal economy. These practitioners often work from home, in small kiosks, or on street corners in neighborhoods like Merkato or Bole. While this provides essential income for low-income earners, it lacks social protection and regulatory oversight.</w:t>
      </w:r>
    </w:p>
    <w:bookmarkEnd w:id="24"/>
    <w:bookmarkStart w:id="25" w:name="the-rise-of-professional-salons"/>
    <w:p>
      <w:pPr>
        <w:pStyle w:val="Heading3"/>
      </w:pPr>
      <w:r>
        <w:t xml:space="preserve">3.2 The Rise of Professional Salons</w:t>
      </w:r>
    </w:p>
    <w:p>
      <w:pPr>
        <w:pStyle w:val="FirstParagraph"/>
      </w:pPr>
      <w:r>
        <w:t xml:space="preserve">In contrast to the informal sector, a growing number of upscale salons have emerged in Ethiopia Addis Ababa. These establishments cater to the upper-middle class and expatriate community. They offer not only cutting and styling but also chemical treatments, nail services, and spa experiences. For these businesses, Hairdressers are highly skilled technicians who undergo rigorous training. The proliferation of these businesses contributes significantly to the local GDP of Ethiopia Addis Ababa through tax revenues and job creation.</w:t>
      </w:r>
    </w:p>
    <w:p>
      <w:r>
        <w:pict>
          <v:rect style="width:0;height:1.5pt" o:hralign="center" o:hrstd="t" o:hr="t"/>
        </w:pict>
      </w:r>
    </w:p>
    <w:bookmarkEnd w:id="25"/>
    <w:bookmarkEnd w:id="26"/>
    <w:bookmarkStart w:id="30" w:name="X88108f5121f0bf9ac57fae6918b87f42d104d94"/>
    <w:p>
      <w:pPr>
        <w:pStyle w:val="Heading1"/>
      </w:pPr>
      <w:r>
        <w:t xml:space="preserve">4. Challenges Facing Hairdressers in Ethiopia Addis Ababa</w:t>
      </w:r>
    </w:p>
    <w:p>
      <w:pPr>
        <w:pStyle w:val="FirstParagraph"/>
      </w:pPr>
      <w:r>
        <w:t xml:space="preserve">Despite the growth of the sector, Hairdressers in Ethiopia Addis Ababa face numerous hurdles that impede their professional advancement.</w:t>
      </w:r>
    </w:p>
    <w:bookmarkStart w:id="27" w:name="regulatory-and-hygiene-standards"/>
    <w:p>
      <w:pPr>
        <w:pStyle w:val="Heading3"/>
      </w:pPr>
      <w:r>
        <w:t xml:space="preserve">4.1 Regulatory and Hygiene Standards</w:t>
      </w:r>
    </w:p>
    <w:p>
      <w:pPr>
        <w:pStyle w:val="FirstParagraph"/>
      </w:pPr>
      <w:r>
        <w:t xml:space="preserve">Municipal regulations regarding hygiene and business licensing are often inconsistently enforced. In many parts of Ethiopia Addis Ababa, unlicensed Hairdressers operate without sanitary equipment, posing health risks to clients. Ensuring that all practitioners adhere to strict hygiene protocols remains a challenge for city authorities.</w:t>
      </w:r>
    </w:p>
    <w:bookmarkEnd w:id="27"/>
    <w:bookmarkStart w:id="28" w:name="training-and-skill-development"/>
    <w:p>
      <w:pPr>
        <w:pStyle w:val="Heading3"/>
      </w:pPr>
      <w:r>
        <w:t xml:space="preserve">4.2 Training and Skill Development</w:t>
      </w:r>
    </w:p>
    <w:p>
      <w:pPr>
        <w:pStyle w:val="FirstParagraph"/>
      </w:pPr>
      <w:r>
        <w:t xml:space="preserve">The gap between vocational training institutes in Ethiopia Addis Ababa and market needs is evident. Many Hairdressers learn through apprenticeships, which may not provide up-to-date knowledge of international techniques or business management skills. There is a need for more structured curricula that combine technical hairdressing skills with customer service and entrepreneurship education.</w:t>
      </w:r>
    </w:p>
    <w:bookmarkEnd w:id="28"/>
    <w:bookmarkStart w:id="29" w:name="access-to-quality-products"/>
    <w:p>
      <w:pPr>
        <w:pStyle w:val="Heading3"/>
      </w:pPr>
      <w:r>
        <w:t xml:space="preserve">4.3 Access to Quality Products</w:t>
      </w:r>
    </w:p>
    <w:p>
      <w:pPr>
        <w:pStyle w:val="FirstParagraph"/>
      </w:pPr>
      <w:r>
        <w:t xml:space="preserve">The cost of importing high-quality hair care products is a significant burden for Hairdressers in Ethiopia Addis Ababa due to foreign exchange shortages and import tariffs. This limits their ability to offer premium services and forces many to rely on cheaper, potentially lower-quality alternatives.</w:t>
      </w:r>
    </w:p>
    <w:p>
      <w:r>
        <w:pict>
          <v:rect style="width:0;height:1.5pt" o:hralign="center" o:hrstd="t" o:hr="t"/>
        </w:pict>
      </w:r>
    </w:p>
    <w:bookmarkEnd w:id="29"/>
    <w:bookmarkEnd w:id="30"/>
    <w:bookmarkStart w:id="31" w:name="X2db0bb402adb16c960235c43fcbd7f283fb94cc"/>
    <w:p>
      <w:pPr>
        <w:pStyle w:val="Heading1"/>
      </w:pPr>
      <w:r>
        <w:t xml:space="preserve">5. The Impact of Technology and Social Media</w:t>
      </w:r>
    </w:p>
    <w:p>
      <w:pPr>
        <w:pStyle w:val="FirstParagraph"/>
      </w:pPr>
      <w:r>
        <w:t xml:space="preserve">In recent years, social media has revolutionized how Hairdressers in Ethiopia Addis Ababa market their services. Platforms like Instagram and TikTok are widely used to showcase portfolios, attract clients, and stay updated on global trends. For young entrepreneurs in the sector, digital presence is crucial for success.</w:t>
      </w:r>
    </w:p>
    <w:p>
      <w:pPr>
        <w:pStyle w:val="BodyText"/>
      </w:pPr>
      <w:r>
        <w:t xml:space="preserve">This digital shift has also facilitated networking among Hairdressers across Ethiopia Addis Ababa, allowing for the sharing of best practices and collaborative opportunities. However, it has also increased competition, forcing practitioners to constantly innovate and upgrade their skills to remain relevant.</w:t>
      </w:r>
    </w:p>
    <w:p>
      <w:r>
        <w:pict>
          <v:rect style="width:0;height:1.5pt" o:hralign="center" o:hrstd="t" o:hr="t"/>
        </w:pict>
      </w:r>
    </w:p>
    <w:bookmarkEnd w:id="31"/>
    <w:bookmarkStart w:id="32" w:name="recommendations"/>
    <w:p>
      <w:pPr>
        <w:pStyle w:val="Heading1"/>
      </w:pPr>
      <w:r>
        <w:t xml:space="preserve">6. Recommendations</w:t>
      </w:r>
    </w:p>
    <w:p>
      <w:pPr>
        <w:pStyle w:val="FirstParagraph"/>
      </w:pPr>
      <w:r>
        <w:t xml:space="preserve">To enhance the professional standing of Hairdressers in Ethiopia Addis Ababa, several steps are recommended:</w:t>
      </w:r>
    </w:p>
    <w:p>
      <w:pPr>
        <w:numPr>
          <w:ilvl w:val="0"/>
          <w:numId w:val="1001"/>
        </w:numPr>
        <w:pStyle w:val="Compact"/>
      </w:pPr>
      <w:r>
        <w:rPr>
          <w:bCs/>
          <w:b/>
        </w:rPr>
        <w:t xml:space="preserve">Government Intervention:</w:t>
      </w:r>
      <w:r>
        <w:t xml:space="preserve">The city administration should enforce hygiene regulations while simultaneously providing training subsidies for informal workers.</w:t>
      </w:r>
    </w:p>
    <w:p>
      <w:pPr>
        <w:numPr>
          <w:ilvl w:val="0"/>
          <w:numId w:val="1001"/>
        </w:numPr>
        <w:pStyle w:val="Compact"/>
      </w:pPr>
      <w:r>
        <w:rPr>
          <w:bCs/>
          <w:b/>
        </w:rPr>
        <w:t xml:space="preserve">Vocational Education Reform:</w:t>
      </w:r>
      <w:r>
        <w:t xml:space="preserve">Educational institutions in Ethiopia Addis Ababa should partner with international beauty academies to modernize curricula.</w:t>
      </w:r>
    </w:p>
    <w:p>
      <w:pPr>
        <w:numPr>
          <w:ilvl w:val="0"/>
          <w:numId w:val="1001"/>
        </w:numPr>
        <w:pStyle w:val="Compact"/>
      </w:pPr>
      <w:r>
        <w:rPr>
          <w:bCs/>
          <w:b/>
        </w:rPr>
        <w:t xml:space="preserve">Cheap Access to Supplies:</w:t>
      </w:r>
      <w:r>
        <w:t xml:space="preserve">Policies that reduce tariffs on essential hair care equipment could lower operational costs for Hairdressers.</w:t>
      </w:r>
    </w:p>
    <w:p>
      <w:r>
        <w:pict>
          <v:rect style="width:0;height:1.5pt" o:hralign="center" o:hrstd="t" o:hr="t"/>
        </w:pict>
      </w:r>
    </w:p>
    <w:bookmarkEnd w:id="32"/>
    <w:bookmarkStart w:id="33" w:name="conclusion"/>
    <w:p>
      <w:pPr>
        <w:pStyle w:val="Heading1"/>
      </w:pPr>
      <w:r>
        <w:t xml:space="preserve">7. Conclusion</w:t>
      </w:r>
    </w:p>
    <w:p>
      <w:pPr>
        <w:pStyle w:val="FirstParagraph"/>
      </w:pPr>
      <w:r>
        <w:t xml:space="preserve">The Hairdresser profession in Ethiopia Addis Ababa is a dynamic and evolving field that reflects the broader social and economic changes taking place in the city. From its roots in traditional communal grooming to its current status as a sophisticated service industry, this sector plays a critical role in the urban fabric of Ethiopia Addis Ababa.</w:t>
      </w:r>
    </w:p>
    <w:p>
      <w:pPr>
        <w:pStyle w:val="BodyText"/>
      </w:pPr>
      <w:r>
        <w:t xml:space="preserve">While challenges such as regulation, training gaps, and supply chain issues persist, the resilience and creativity of Hairdressers in Ethiopia Addis Ababa offer promising prospects. By investing in professional development and regulatory frameworks that support rather than stifle this industry, stakeholders can ensure that Hairdressers contribute effectively to the economic vitality of Ethiopia Addis Ababa.</w:t>
      </w:r>
    </w:p>
    <w:p>
      <w:r>
        <w:pict>
          <v:rect style="width:0;height:1.5pt" o:hralign="center" o:hrstd="t" o:hr="t"/>
        </w:pict>
      </w:r>
    </w:p>
    <w:bookmarkEnd w:id="33"/>
    <w:bookmarkStart w:id="34" w:name="references"/>
    <w:p>
      <w:pPr>
        <w:pStyle w:val="Heading1"/>
      </w:pPr>
      <w:r>
        <w:t xml:space="preserve">8. References</w:t>
      </w:r>
    </w:p>
    <w:p>
      <w:pPr>
        <w:numPr>
          <w:ilvl w:val="0"/>
          <w:numId w:val="1002"/>
        </w:numPr>
        <w:pStyle w:val="Compact"/>
      </w:pPr>
      <w:r>
        <w:t xml:space="preserve">Alemu, T. (2020). Urbanization and Service Sector Growth in East Africa. Journal of African Economics.</w:t>
      </w:r>
    </w:p>
    <w:p>
      <w:pPr>
        <w:numPr>
          <w:ilvl w:val="0"/>
          <w:numId w:val="1002"/>
        </w:numPr>
        <w:pStyle w:val="Compact"/>
      </w:pPr>
      <w:r>
        <w:t xml:space="preserve">Berhanu, K. &amp; Desta, S. (2019). The Informal Economy in Addis Ababa: Employment Trends and Challenges.</w:t>
      </w:r>
    </w:p>
    <w:p>
      <w:pPr>
        <w:numPr>
          <w:ilvl w:val="0"/>
          <w:numId w:val="1002"/>
        </w:numPr>
        <w:pStyle w:val="Compact"/>
      </w:pPr>
      <w:r>
        <w:t xml:space="preserve">Mesfin, G. (2021). Cultural Identity and Modernity: Hair Styles among Ethiopian Youth.</w:t>
      </w:r>
    </w:p>
    <w:p>
      <w:pPr>
        <w:numPr>
          <w:ilvl w:val="0"/>
          <w:numId w:val="1002"/>
        </w:numPr>
        <w:pStyle w:val="Compact"/>
      </w:pPr>
      <w:r>
        <w:t xml:space="preserve">Negash, H. (2022). Regulatory Frameworks for Small Enterprises in Ethiopia City Administration Reports.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Economic Impact of the Hairdresser Profession in Ethiopia Addis Ababa</dc:title>
  <dc:creator/>
  <dc:language>en</dc:language>
  <cp:keywords/>
  <dcterms:created xsi:type="dcterms:W3CDTF">2026-07-29T20:36:04Z</dcterms:created>
  <dcterms:modified xsi:type="dcterms:W3CDTF">2026-07-29T20:36:04Z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