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Professional</w:t>
      </w:r>
      <w:r>
        <w:t xml:space="preserve"> </w:t>
      </w:r>
      <w:r>
        <w:t xml:space="preserve">Hairdresser</w:t>
      </w:r>
      <w:r>
        <w:t xml:space="preserve"> </w:t>
      </w:r>
      <w:r>
        <w:t xml:space="preserve">in</w:t>
      </w:r>
      <w:r>
        <w:t xml:space="preserve"> </w:t>
      </w:r>
      <w:r>
        <w:t xml:space="preserve">Germany</w:t>
      </w:r>
      <w:r>
        <w:t xml:space="preserve"> </w:t>
      </w:r>
      <w:r>
        <w:t xml:space="preserve">Munich</w:t>
      </w:r>
    </w:p>
    <w:bookmarkStart w:id="26" w:name="X071b8ee56e9ea0757e87704dfdb9166254ce3ad"/>
    <w:p>
      <w:pPr>
        <w:pStyle w:val="Heading1"/>
      </w:pPr>
      <w:r>
        <w:t xml:space="preserve">The Evolution and Professional Standards of the Hairdresser in Germany Munich</w:t>
      </w:r>
    </w:p>
    <w:p>
      <w:pPr>
        <w:pStyle w:val="FirstParagraph"/>
      </w:pPr>
      <w:r>
        <w:rPr>
          <w:iCs/>
          <w:i/>
          <w:bCs/>
          <w:b/>
        </w:rPr>
        <w:t xml:space="preserve">Title:</w:t>
      </w:r>
      <w:r>
        <w:br/>
      </w:r>
      <w:r>
        <w:t xml:space="preserve">The Role, Regulation, and Cultural Significance of the Hairdresser Profession within the Metropolitan Context of Germany Munich.</w:t>
      </w:r>
      <w:r>
        <w:br/>
      </w:r>
      <w:r>
        <w:br/>
      </w:r>
      <w:r>
        <w:rPr>
          <w:iCs/>
          <w:i/>
          <w:bCs/>
          <w:b/>
        </w:rPr>
        <w:t xml:space="preserve">Date:</w:t>
      </w:r>
      <w:r>
        <w:t xml:space="preserve"> </w:t>
      </w:r>
      <w:r>
        <w:t xml:space="preserve">October 26, 2023</w:t>
      </w:r>
      <w:r>
        <w:br/>
      </w:r>
      <w:r>
        <w:rPr>
          <w:iCs/>
          <w:i/>
          <w:bCs/>
          <w:b/>
        </w:rPr>
        <w:t xml:space="preserve">Type:</w:t>
      </w:r>
      <w:r>
        <w:t xml:space="preserve"> </w:t>
      </w:r>
      <w:r>
        <w:t xml:space="preserve">Term Paper</w:t>
      </w:r>
      <w:r>
        <w:br/>
      </w:r>
    </w:p>
    <w:p>
      <w:pPr>
        <w:pStyle w:val="BodyText"/>
      </w:pPr>
      <w:r>
        <w:t xml:space="preserve">The profession of the hairdresser extends far beyond the simple act of cutting or styling hair. It is a complex trade that intertwines artistry, technical precision, business management, and deep cultural integration. In the context of</w:t>
      </w:r>
      <w:r>
        <w:t xml:space="preserve"> </w:t>
      </w:r>
      <w:r>
        <w:rPr>
          <w:bCs/>
          <w:b/>
        </w:rPr>
        <w:t xml:space="preserve">Germany Munich</w:t>
      </w:r>
      <w:r>
        <w:t xml:space="preserve">, a city renowned for its high standards in craftsmanship (</w:t>
      </w:r>
      <w:r>
        <w:rPr>
          <w:iCs/>
          <w:i/>
        </w:rPr>
        <w:t xml:space="preserve">Kunstfertigkeit</w:t>
      </w:r>
      <w:r>
        <w:t xml:space="preserve">) and quality of life, the role of the hairdresser takes on particular significance. This term paper explores the regulatory framework, training requirements, economic landscape, and cultural expectations surrounding the hairdresser profession specifically within</w:t>
      </w:r>
      <w:r>
        <w:t xml:space="preserve"> </w:t>
      </w:r>
      <w:r>
        <w:rPr>
          <w:bCs/>
          <w:b/>
        </w:rPr>
        <w:t xml:space="preserve">Germany Munich</w:t>
      </w:r>
      <w:r>
        <w:t xml:space="preserve">. By examining these factors, we can understand why this profession is held in high esteem in one of Europe's most dynamic metropolitan areas.</w:t>
      </w:r>
    </w:p>
    <w:bookmarkStart w:id="20" w:name="X229b3b2008ea33acc984498c4c50c6e9a5a3dd7"/>
    <w:p>
      <w:pPr>
        <w:pStyle w:val="Heading2"/>
      </w:pPr>
      <w:r>
        <w:t xml:space="preserve">The Regulatory Framework: The Handwerksordnung</w:t>
      </w:r>
    </w:p>
    <w:p>
      <w:pPr>
        <w:pStyle w:val="FirstParagraph"/>
      </w:pPr>
      <w:r>
        <w:t xml:space="preserve">To understand the status of a hairdresser in</w:t>
      </w:r>
      <w:r>
        <w:t xml:space="preserve"> </w:t>
      </w:r>
      <w:r>
        <w:rPr>
          <w:bCs/>
          <w:b/>
        </w:rPr>
        <w:t xml:space="preserve">Germany Munich</w:t>
      </w:r>
      <w:r>
        <w:t xml:space="preserve">, one must first look at the legal structure governing trades. Unlike many other countries where cosmetology is regulated by varying local boards or minimal state intervention, Germany operates under strict federal laws known as the</w:t>
      </w:r>
      <w:r>
        <w:t xml:space="preserve"> </w:t>
      </w:r>
      <w:r>
        <w:rPr>
          <w:iCs/>
          <w:i/>
        </w:rPr>
        <w:t xml:space="preserve">Handwerksordnung</w:t>
      </w:r>
      <w:r>
        <w:t xml:space="preserve"> </w:t>
      </w:r>
      <w:r>
        <w:t xml:space="preserve">(HwO), or Trade Regulations Act. This law categorizes specific professions into three lists: those requiring no qualification, those requiring a master craftsperson status (</w:t>
      </w:r>
      <w:r>
        <w:rPr>
          <w:iCs/>
          <w:i/>
        </w:rPr>
        <w:t xml:space="preserve">Meisterzwang</w:t>
      </w:r>
      <w:r>
        <w:t xml:space="preserve">), and others.</w:t>
      </w:r>
    </w:p>
    <w:p>
      <w:pPr>
        <w:pStyle w:val="BodyText"/>
      </w:pPr>
      <w:r>
        <w:t xml:space="preserve">The profession of the hairdresser falls under the "Zuwandererschutzbereich" (area of immigration protection) or more commonly associated with regulated trades. In</w:t>
      </w:r>
      <w:r>
        <w:t xml:space="preserve"> </w:t>
      </w:r>
      <w:r>
        <w:rPr>
          <w:bCs/>
          <w:b/>
        </w:rPr>
        <w:t xml:space="preserve">Germany Munich</w:t>
      </w:r>
      <w:r>
        <w:t xml:space="preserve">, as elsewhere in Germany, opening a salon independently generally requires passing the master craftsman examination (</w:t>
      </w:r>
      <w:r>
        <w:rPr>
          <w:iCs/>
          <w:i/>
        </w:rPr>
        <w:t xml:space="preserve">Meisterprüfung</w:t>
      </w:r>
      <w:r>
        <w:t xml:space="preserve">). This rigorous process ensures that a hairdresser possesses not only technical skills but also pedagogical abilities to train apprentices and business management skills to run an enterprise. For foreign professionals wishing to practice in</w:t>
      </w:r>
      <w:r>
        <w:t xml:space="preserve"> </w:t>
      </w:r>
      <w:r>
        <w:rPr>
          <w:bCs/>
          <w:b/>
        </w:rPr>
        <w:t xml:space="preserve">Germany Munich</w:t>
      </w:r>
      <w:r>
        <w:t xml:space="preserve">, recognition of their qualifications under the</w:t>
      </w:r>
      <w:r>
        <w:t xml:space="preserve"> </w:t>
      </w:r>
      <w:r>
        <w:rPr>
          <w:iCs/>
          <w:i/>
        </w:rPr>
        <w:t xml:space="preserve">Anerkennungsgesetz</w:t>
      </w:r>
      <w:r>
        <w:t xml:space="preserve"> </w:t>
      </w:r>
      <w:r>
        <w:t xml:space="preserve">(Recognition Act) is mandatory, ensuring that international standards align with local expectations for quality and safety.</w:t>
      </w:r>
    </w:p>
    <w:bookmarkEnd w:id="20"/>
    <w:bookmarkStart w:id="21" w:name="vocational-training-the-dual-system"/>
    <w:p>
      <w:pPr>
        <w:pStyle w:val="Heading2"/>
      </w:pPr>
      <w:r>
        <w:t xml:space="preserve">Vocational Training: The Dual System</w:t>
      </w:r>
    </w:p>
    <w:p>
      <w:pPr>
        <w:pStyle w:val="FirstParagraph"/>
      </w:pPr>
      <w:r>
        <w:t xml:space="preserve">The pipeline for becoming a certified hairdresser in</w:t>
      </w:r>
      <w:r>
        <w:t xml:space="preserve"> </w:t>
      </w:r>
      <w:r>
        <w:rPr>
          <w:bCs/>
          <w:b/>
        </w:rPr>
        <w:t xml:space="preserve">Germany Munich</w:t>
      </w:r>
      <w:r>
        <w:t xml:space="preserve"> </w:t>
      </w:r>
      <w:r>
        <w:t xml:space="preserve">relies heavily on the celebrated German "Dual System" of vocational education (</w:t>
      </w:r>
      <w:r>
        <w:rPr>
          <w:iCs/>
          <w:i/>
        </w:rPr>
        <w:t xml:space="preserve">Duales Ausbildungssystem</w:t>
      </w:r>
      <w:r>
        <w:t xml:space="preserve">). This system combines theoretical education at a vocational school (</w:t>
      </w:r>
      <w:r>
        <w:rPr>
          <w:iCs/>
          <w:i/>
        </w:rPr>
        <w:t xml:space="preserve">Berufsschule</w:t>
      </w:r>
      <w:r>
        <w:t xml:space="preserve">) with practical, hands-on training at an accredited salon or barber shop. The apprenticeship typically lasts three years.</w:t>
      </w:r>
    </w:p>
    <w:p>
      <w:pPr>
        <w:pStyle w:val="BodyText"/>
      </w:pPr>
      <w:r>
        <w:t xml:space="preserve">In</w:t>
      </w:r>
      <w:r>
        <w:t xml:space="preserve"> </w:t>
      </w:r>
      <w:r>
        <w:rPr>
          <w:bCs/>
          <w:b/>
        </w:rPr>
        <w:t xml:space="preserve">Germany Munich</w:t>
      </w:r>
      <w:r>
        <w:t xml:space="preserve">, where competition for skilled labor is intense, apprenticeships are highly competitive. Prospective hairdressers must secure a training contract with a salon before beginning their theoretical studies. This model ensures that by the time an individual qualifies as a journeyman (</w:t>
      </w:r>
      <w:r>
        <w:rPr>
          <w:iCs/>
          <w:i/>
        </w:rPr>
        <w:t xml:space="preserve">Geselle</w:t>
      </w:r>
      <w:r>
        <w:t xml:space="preserve">) in</w:t>
      </w:r>
      <w:r>
        <w:t xml:space="preserve"> </w:t>
      </w:r>
      <w:r>
        <w:rPr>
          <w:bCs/>
          <w:b/>
        </w:rPr>
        <w:t xml:space="preserve">Germany Munich</w:t>
      </w:r>
      <w:r>
        <w:t xml:space="preserve">, they have accumulated thousands of hours of practical experience alongside rigorous academic study in hygiene, skin diseases, customer service psychology, and chemical product safety.</w:t>
      </w:r>
    </w:p>
    <w:bookmarkEnd w:id="21"/>
    <w:bookmarkStart w:id="22" w:name="the-economic-landscape-in-germany-munich"/>
    <w:p>
      <w:pPr>
        <w:pStyle w:val="Heading2"/>
      </w:pPr>
      <w:r>
        <w:t xml:space="preserve">The Economic Landscape in Germany Munich</w:t>
      </w:r>
    </w:p>
    <w:p>
      <w:pPr>
        <w:pStyle w:val="FirstParagraph"/>
      </w:pPr>
      <w:r>
        <w:t xml:space="preserve">Munich (</w:t>
      </w:r>
      <w:r>
        <w:rPr>
          <w:iCs/>
          <w:i/>
        </w:rPr>
        <w:t xml:space="preserve">München</w:t>
      </w:r>
      <w:r>
        <w:t xml:space="preserve">) is the economic engine of Bavaria and one of the wealthiest cities in Europe. Consequently, the hairdressing sector in</w:t>
      </w:r>
      <w:r>
        <w:t xml:space="preserve"> </w:t>
      </w:r>
      <w:r>
        <w:rPr>
          <w:bCs/>
          <w:b/>
        </w:rPr>
        <w:t xml:space="preserve">Germany Munich</w:t>
      </w:r>
      <w:r>
        <w:t xml:space="preserve"> </w:t>
      </w:r>
      <w:r>
        <w:t xml:space="preserve">reflects this affluence. The cost of living is high, and with it comes a clientele that demands premium services. Hairdressers operating in districts such as Schwabing, Bogenhausen, or the city center (</w:t>
      </w:r>
      <w:r>
        <w:rPr>
          <w:iCs/>
          <w:i/>
        </w:rPr>
        <w:t xml:space="preserve">Altstadt</w:t>
      </w:r>
      <w:r>
        <w:t xml:space="preserve">) cater to a diverse demographic ranging from traditional Bavarian families to international business executives and creative professionals.</w:t>
      </w:r>
    </w:p>
    <w:p>
      <w:pPr>
        <w:pStyle w:val="BodyText"/>
      </w:pPr>
      <w:r>
        <w:t xml:space="preserve">The pricing structure for hairdressers in</w:t>
      </w:r>
      <w:r>
        <w:t xml:space="preserve"> </w:t>
      </w:r>
      <w:r>
        <w:rPr>
          <w:bCs/>
          <w:b/>
        </w:rPr>
        <w:t xml:space="preserve">Germany Munich</w:t>
      </w:r>
      <w:r>
        <w:t xml:space="preserve"> </w:t>
      </w:r>
      <w:r>
        <w:t xml:space="preserve">is generally higher than the national average. A simple haircut, which might cost significantly less in other parts of Europe or North America, commands a premium price here due to labor costs and overheads. This economic reality forces hairdressers to be not just artisans but also entrepreneurs. They must manage appointment scheduling efficiently, maintain high inventory standards for premium products (such as L'Oréal Professionnel or Kérastase), and provide exceptional customer service that justifies the investment.</w:t>
      </w:r>
    </w:p>
    <w:bookmarkEnd w:id="22"/>
    <w:bookmarkStart w:id="23" w:name="Xdc450875cf041e0ad6ee0f4d6a915873abd3dc1"/>
    <w:p>
      <w:pPr>
        <w:pStyle w:val="Heading2"/>
      </w:pPr>
      <w:r>
        <w:t xml:space="preserve">Cultural Expectations and Hygiene Standards</w:t>
      </w:r>
    </w:p>
    <w:p>
      <w:pPr>
        <w:pStyle w:val="FirstParagraph"/>
      </w:pPr>
      <w:r>
        <w:t xml:space="preserve">In</w:t>
      </w:r>
      <w:r>
        <w:t xml:space="preserve"> </w:t>
      </w:r>
      <w:r>
        <w:rPr>
          <w:bCs/>
          <w:b/>
        </w:rPr>
        <w:t xml:space="preserve">Germany Munich</w:t>
      </w:r>
      <w:r>
        <w:t xml:space="preserve">, cultural expectations regarding personal grooming are stringent. There is a strong cultural emphasis on cleanliness, order (</w:t>
      </w:r>
      <w:r>
        <w:rPr>
          <w:iCs/>
          <w:i/>
        </w:rPr>
        <w:t xml:space="preserve">Ordnung</w:t>
      </w:r>
      <w:r>
        <w:t xml:space="preserve">), and punctuality. For the hairdresser, this translates into uncompromising hygiene standards. Salons in</w:t>
      </w:r>
      <w:r>
        <w:t xml:space="preserve"> </w:t>
      </w:r>
      <w:r>
        <w:rPr>
          <w:bCs/>
          <w:b/>
        </w:rPr>
        <w:t xml:space="preserve">Germany Munich</w:t>
      </w:r>
      <w:r>
        <w:t xml:space="preserve"> </w:t>
      </w:r>
      <w:r>
        <w:t xml:space="preserve">are expected to adhere to strict health codes, with tools sterilized between every client and workstations sanitized daily.</w:t>
      </w:r>
    </w:p>
    <w:p>
      <w:pPr>
        <w:pStyle w:val="BodyText"/>
      </w:pPr>
      <w:r>
        <w:t xml:space="preserve">Punctuality is also paramount. Both the hairdresser and the client are expected to respect scheduled appointment times. This cultural norm influences how hairdressers in</w:t>
      </w:r>
      <w:r>
        <w:t xml:space="preserve"> </w:t>
      </w:r>
      <w:r>
        <w:rPr>
          <w:bCs/>
          <w:b/>
        </w:rPr>
        <w:t xml:space="preserve">Germany Munich</w:t>
      </w:r>
      <w:r>
        <w:t xml:space="preserve"> </w:t>
      </w:r>
      <w:r>
        <w:t xml:space="preserve">manage their workflows; they often operate on tight schedules, minimizing gaps between clients to maximize productivity while maintaining quality. Furthermore, there is an expectation of professionalism and discretion. In a city where privacy is valued by many high-profile residents, hairdressers who work with celebrities or business leaders must maintain strict confidentiality regarding their clients.</w:t>
      </w:r>
    </w:p>
    <w:bookmarkEnd w:id="23"/>
    <w:bookmarkStart w:id="24" w:name="modern-trends-and-sustainability"/>
    <w:p>
      <w:pPr>
        <w:pStyle w:val="Heading2"/>
      </w:pPr>
      <w:r>
        <w:t xml:space="preserve">Modern Trends and Sustainability</w:t>
      </w:r>
    </w:p>
    <w:p>
      <w:pPr>
        <w:pStyle w:val="FirstParagraph"/>
      </w:pPr>
      <w:r>
        <w:t xml:space="preserve">Recently, the profession of the hairdresser in</w:t>
      </w:r>
      <w:r>
        <w:t xml:space="preserve"> </w:t>
      </w:r>
      <w:r>
        <w:rPr>
          <w:bCs/>
          <w:b/>
        </w:rPr>
        <w:t xml:space="preserve">Germany Munich</w:t>
      </w:r>
      <w:r>
        <w:t xml:space="preserve"> </w:t>
      </w:r>
      <w:r>
        <w:t xml:space="preserve">has faced evolving challenges and opportunities, particularly regarding sustainability. As a global leader in environmental consciousness, Bavaria influences local business practices. Hairdressers in</w:t>
      </w:r>
      <w:r>
        <w:t xml:space="preserve"> </w:t>
      </w:r>
      <w:r>
        <w:rPr>
          <w:bCs/>
          <w:b/>
        </w:rPr>
        <w:t xml:space="preserve">Germany Munich</w:t>
      </w:r>
      <w:r>
        <w:t xml:space="preserve"> </w:t>
      </w:r>
      <w:r>
        <w:t xml:space="preserve">are increasingly pressured to adopt eco-friendly practices. This includes using water-saving taps, recycling hair waste (which can be used for oil spill cleanup materials), and sourcing organic or cruelty-free hair products.</w:t>
      </w:r>
    </w:p>
    <w:p>
      <w:pPr>
        <w:pStyle w:val="BodyText"/>
      </w:pPr>
      <w:r>
        <w:t xml:space="preserve">Moreover, the rise of digitalization has transformed how hairdressers in</w:t>
      </w:r>
      <w:r>
        <w:t xml:space="preserve"> </w:t>
      </w:r>
      <w:r>
        <w:rPr>
          <w:bCs/>
          <w:b/>
        </w:rPr>
        <w:t xml:space="preserve">Germany Munich</w:t>
      </w:r>
      <w:r>
        <w:t xml:space="preserve"> </w:t>
      </w:r>
      <w:r>
        <w:t xml:space="preserve">interact with customers. Online booking platforms, social media portfolios on Instagram, and virtual consultation tools are now standard requirements for modern salons. A successful hairdresser today must be adept at visual storytelling through their online presence to attract the discerning clientele of</w:t>
      </w:r>
      <w:r>
        <w:t xml:space="preserve"> </w:t>
      </w:r>
      <w:r>
        <w:rPr>
          <w:bCs/>
          <w:b/>
        </w:rPr>
        <w:t xml:space="preserve">Germany Munich</w:t>
      </w:r>
      <w:r>
        <w:t xml:space="preserve">.</w:t>
      </w:r>
    </w:p>
    <w:bookmarkEnd w:id="24"/>
    <w:bookmarkStart w:id="25" w:name="conclusion"/>
    <w:p>
      <w:pPr>
        <w:pStyle w:val="Heading2"/>
      </w:pPr>
      <w:r>
        <w:t xml:space="preserve">Conclusion</w:t>
      </w:r>
    </w:p>
    <w:p>
      <w:pPr>
        <w:pStyle w:val="FirstParagraph"/>
      </w:pPr>
      <w:r>
        <w:t xml:space="preserve">In conclusion, the role of the hairdresser in</w:t>
      </w:r>
      <w:r>
        <w:t xml:space="preserve"> </w:t>
      </w:r>
      <w:r>
        <w:rPr>
          <w:bCs/>
          <w:b/>
        </w:rPr>
        <w:t xml:space="preserve">Germany Munich</w:t>
      </w:r>
      <w:r>
        <w:t xml:space="preserve"> </w:t>
      </w:r>
      <w:r>
        <w:t xml:space="preserve">is a multifaceted profession that demands rigorous training, strict adherence to regulatory frameworks, and a deep understanding of local cultural norms. It is not merely a service industry job but a respected craft protected by federal law and cherished for its contribution to personal presentation and well-being. The economic strength of</w:t>
      </w:r>
      <w:r>
        <w:t xml:space="preserve"> </w:t>
      </w:r>
      <w:r>
        <w:rPr>
          <w:bCs/>
          <w:b/>
        </w:rPr>
        <w:t xml:space="preserve">Germany Munich</w:t>
      </w:r>
      <w:r>
        <w:t xml:space="preserve"> </w:t>
      </w:r>
      <w:r>
        <w:t xml:space="preserve">supports high standards of living for professionals in this field, provided they navigate the complexities of the Meister requirement, hygiene regulations, and modern sustainability demands.</w:t>
      </w:r>
    </w:p>
    <w:p>
      <w:pPr>
        <w:pStyle w:val="BodyText"/>
      </w:pPr>
      <w:r>
        <w:t xml:space="preserve">The hairdresser in</w:t>
      </w:r>
      <w:r>
        <w:t xml:space="preserve"> </w:t>
      </w:r>
      <w:r>
        <w:rPr>
          <w:bCs/>
          <w:b/>
        </w:rPr>
        <w:t xml:space="preserve">Germany Munich</w:t>
      </w:r>
      <w:r>
        <w:t xml:space="preserve"> </w:t>
      </w:r>
      <w:r>
        <w:t xml:space="preserve">stands as a testament to the German value placed on quality craftsmanship (</w:t>
      </w:r>
      <w:r>
        <w:rPr>
          <w:iCs/>
          <w:i/>
        </w:rPr>
        <w:t xml:space="preserve">Machwerkqualität</w:t>
      </w:r>
      <w:r>
        <w:t xml:space="preserve">). As global trends shift toward sustainability and digital integration, this profession continues to evolve while maintaining its core roots in technical excellence and customer care. For any individual or institution looking to engage with this sector in</w:t>
      </w:r>
      <w:r>
        <w:t xml:space="preserve"> </w:t>
      </w:r>
      <w:r>
        <w:rPr>
          <w:bCs/>
          <w:b/>
        </w:rPr>
        <w:t xml:space="preserve">Germany Munich</w:t>
      </w:r>
      <w:r>
        <w:t xml:space="preserve">, understanding these nuances is essential for success.</w:t>
      </w:r>
    </w:p>
    <w:p>
      <w:r>
        <w:pict>
          <v:rect style="width:0;height:1.5pt" o:hralign="center" o:hrstd="t" o:hr="t"/>
        </w:pict>
      </w:r>
    </w:p>
    <w:p>
      <w:pPr>
        <w:pStyle w:val="FirstParagraph"/>
      </w:pPr>
      <w:r>
        <w:t xml:space="preserve">* This term paper is a fictional academic exercise created for demonstration purposes based on general knowledge of German trade laws and the economic context of Munich. Specific data points are illustrative.</w:t>
      </w:r>
      <w:r>
        <w:br/>
      </w:r>
      <w:r>
        <w:rPr>
          <w:bCs/>
          <w:b/>
        </w:rPr>
        <w:t xml:space="preserve">Keywords:</w:t>
      </w:r>
      <w:r>
        <w:t xml:space="preserve"> </w:t>
      </w:r>
      <w:r>
        <w:t xml:space="preserve">Hairdresser, Germany Munich, Handwerksordnung, Meisterprüfung, Vocational Training,</w:t>
      </w:r>
      <w:r>
        <w:br/>
      </w:r>
      <w:r>
        <w:t xml:space="preserve">Bavaria Economy.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Professional Hairdresser in Germany Munich</dc:title>
  <dc:creator/>
  <dc:language>en</dc:language>
  <cp:keywords/>
  <dcterms:created xsi:type="dcterms:W3CDTF">2026-07-29T15:14:55Z</dcterms:created>
  <dcterms:modified xsi:type="dcterms:W3CDTF">2026-07-29T15:14:55Z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