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Ghana</w:t>
      </w:r>
      <w:r>
        <w:t xml:space="preserve"> </w:t>
      </w:r>
      <w:r>
        <w:t xml:space="preserve">Accra</w:t>
      </w:r>
    </w:p>
    <w:bookmarkStart w:id="28" w:name="Xa3344d790994505004b4b6d6f02d9a7fed105fd"/>
    <w:p>
      <w:pPr>
        <w:pStyle w:val="Heading1"/>
      </w:pPr>
      <w:r>
        <w:t xml:space="preserve">A Comprehensive Analysis of the Hairdresser Profession in Ghana Accra</w:t>
      </w:r>
    </w:p>
    <w:p>
      <w:pPr>
        <w:pStyle w:val="FirstParagraph"/>
      </w:pPr>
      <w:r>
        <w:rPr>
          <w:bCs/>
          <w:b/>
        </w:rPr>
        <w:t xml:space="preserve">A Term Paper submitted in partial fulfillment of the requirements for Professional Studies in Service Industries</w:t>
      </w:r>
    </w:p>
    <w:bookmarkStart w:id="20" w:name="abstract"/>
    <w:p>
      <w:pPr>
        <w:pStyle w:val="Heading3"/>
      </w:pPr>
      <w:r>
        <w:t xml:space="preserve">Abstract</w:t>
      </w:r>
    </w:p>
    <w:p>
      <w:pPr>
        <w:pStyle w:val="FirstParagraph"/>
      </w:pPr>
      <w:r>
        <w:t xml:space="preserve">This term paper explores the multifaceted role of the Hairdresser within the socio-economic landscape of Ghana Accra. It examines how this profession transcends mere aesthetics to become a central pillar of community interaction, cultural preservation, and economic empowerment. By analyzing local trends, regulatory frameworks, and the unique stylistic preferences prevalent in Ghana Accra, this document highlights why mastery of hairdressing is essential for professionals operating in this dynamic West African capital.</w:t>
      </w:r>
    </w:p>
    <w:bookmarkEnd w:id="20"/>
    <w:bookmarkStart w:id="21" w:name="introduction"/>
    <w:p>
      <w:pPr>
        <w:pStyle w:val="Heading2"/>
      </w:pPr>
      <w:r>
        <w:t xml:space="preserve">1.0 Introduction</w:t>
      </w:r>
    </w:p>
    <w:p>
      <w:pPr>
        <w:pStyle w:val="FirstParagraph"/>
      </w:pPr>
      <w:r>
        <w:t xml:space="preserve">The profession of the Hairdresser is often misunderstood as a purely cosmetic service; however, in the bustling metropolis of Ghana Accra, it serves as a profound social institution. For any professional seeking to understand the market dynamics in Ghana Accra, recognizing the critical importance of the Hairdresser is paramount. The hairdressing industry here is not merely about cutting or styling hair; it is about identity, status, and cultural expression. As Ghana Accra continues to urbanize and modernize while retaining its rich traditional heritage, the demand for skilled Hairdressers has skyrocketed. This term paper argues that the Hairdresser in Ghana Accra acts as a community hub, an economic engine for women entrepreneurs, and a custodian of aesthetic traditions.</w:t>
      </w:r>
    </w:p>
    <w:bookmarkEnd w:id="21"/>
    <w:bookmarkStart w:id="22" w:name="X4194a9e5974b525b9aad47434baeff1c608fe50"/>
    <w:p>
      <w:pPr>
        <w:pStyle w:val="Heading2"/>
      </w:pPr>
      <w:r>
        <w:t xml:space="preserve">2.0 The Cultural Significance of Hair in Ghana Accra</w:t>
      </w:r>
    </w:p>
    <w:p>
      <w:pPr>
        <w:pStyle w:val="FirstParagraph"/>
      </w:pPr>
      <w:r>
        <w:t xml:space="preserve">To understand the role of the Hairdresser, one must first understand the cultural weight placed on hair in Ghana. In many communities within Ghana Accra, hair is a language. It communicates age, marital status, ethnicity, and social standing. For instance, intricate braiding styles are often reserved for specific occasions or life stages. Consequently, a competent Hairdresser must possess not only technical skills but also deep cultural literacy.</w:t>
      </w:r>
    </w:p>
    <w:p>
      <w:pPr>
        <w:pStyle w:val="BodyText"/>
      </w:pPr>
      <w:r>
        <w:t xml:space="preserve">In Ghana Accra specifically, the blend of modern Western influences and traditional Akan customs creates a unique stylistic landscape. A Hairdresser operating in this region must be versatile, capable of executing traditional cornrows that signify heritage while simultaneously offering modern balayage or extensions that reflect contemporary global trends. This duality is crucial for success in Ghana Accra, where clients often seek to honor their roots while expressing individuality.</w:t>
      </w:r>
    </w:p>
    <w:bookmarkEnd w:id="22"/>
    <w:bookmarkStart w:id="23" w:name="economic-impact-and-entrepreneurship"/>
    <w:p>
      <w:pPr>
        <w:pStyle w:val="Heading2"/>
      </w:pPr>
      <w:r>
        <w:t xml:space="preserve">3.0 Economic Impact and Entrepreneurship</w:t>
      </w:r>
    </w:p>
    <w:p>
      <w:pPr>
        <w:pStyle w:val="FirstParagraph"/>
      </w:pPr>
      <w:r>
        <w:t xml:space="preserve">The Hairdresser profession is a significant driver of the local economy in Ghana Accra. It is one of the most accessible businesses for women, serving as a primary source of income for thousands of individuals across different socioeconomic levels. From high-end salons in East Legon to bustling informal markets in Makola, the Hairdresser provides essential employment and fosters economic resilience.</w:t>
      </w:r>
    </w:p>
    <w:p>
      <w:pPr>
        <w:pStyle w:val="BodyText"/>
      </w:pPr>
      <w:r>
        <w:t xml:space="preserve">In Ghana Accra, small-scale hairdressing ventures often lead to larger business opportunities. A skilled Hairdresser can expand their operations by training apprentices, retailing hair products, or managing a salon staff. This entrepreneurial pathway is vital for the economic development of the region. Furthermore, tourism in Ghana Accra has increased the demand for high-quality grooming services, making international-standard Hairdressers particularly valuable assets to the hospitality and service sectors.</w:t>
      </w:r>
    </w:p>
    <w:bookmarkEnd w:id="23"/>
    <w:bookmarkStart w:id="24" w:name="professional-challenges-and-standards"/>
    <w:p>
      <w:pPr>
        <w:pStyle w:val="Heading2"/>
      </w:pPr>
      <w:r>
        <w:t xml:space="preserve">4.0 Professional Challenges and Standards</w:t>
      </w:r>
    </w:p>
    <w:p>
      <w:pPr>
        <w:pStyle w:val="FirstParagraph"/>
      </w:pPr>
      <w:r>
        <w:t xml:space="preserve">Despite its vibrancy, the industry faces challenges. Hygiene standards, access to quality products, and continuous education are ongoing concerns for Hairdressers in Ghana Accra. The term paper identifies that regulatory bodies must work closely with professional associations to ensure that all practitioners in Ghana Accra adhere to safety protocols. This is particularly relevant given the health implications of chemical treatments and shared tools.</w:t>
      </w:r>
    </w:p>
    <w:p>
      <w:pPr>
        <w:pStyle w:val="BodyText"/>
      </w:pPr>
      <w:r>
        <w:t xml:space="preserve">Moreover, the saturation of the market in central areas of Ghana Accra requires Hairdressers to differentiate themselves through specialization. Whether it is natural hair care, dreadlock maintenance, or bridal styling, niche expertise allows a Hairdresser to command higher prices and build a loyal clientele. Continuous professional development is therefore not optional but essential for survival in the competitive environment of Ghana Accra.</w:t>
      </w:r>
    </w:p>
    <w:bookmarkEnd w:id="24"/>
    <w:bookmarkStart w:id="25" w:name="X1f864bdabed0300c174514ad11b433d2c806c51"/>
    <w:p>
      <w:pPr>
        <w:pStyle w:val="Heading2"/>
      </w:pPr>
      <w:r>
        <w:t xml:space="preserve">5.0 The Social Role of the Hairdressing Salon</w:t>
      </w:r>
    </w:p>
    <w:p>
      <w:pPr>
        <w:pStyle w:val="FirstParagraph"/>
      </w:pPr>
      <w:r>
        <w:t xml:space="preserve">Beyond economics and aesthetics, the salon is a social space. In Ghana Accra, salons function as "town squares" where news is shared, relationships are formed, and community bonds are strengthened. The Hairdresser often acts as a counselor or confidante to their clients. This emotional labor is an invisible but critical component of the job description for any Hairdresser in Ghana Accra. Understanding this social dynamic enhances customer retention and community trust.</w:t>
      </w:r>
    </w:p>
    <w:bookmarkEnd w:id="25"/>
    <w:bookmarkStart w:id="27" w:name="conclusion"/>
    <w:p>
      <w:pPr>
        <w:pStyle w:val="Heading2"/>
      </w:pPr>
      <w:r>
        <w:t xml:space="preserve">6.0 Conclusion</w:t>
      </w:r>
    </w:p>
    <w:p>
      <w:pPr>
        <w:pStyle w:val="FirstParagraph"/>
      </w:pPr>
      <w:r>
        <w:t xml:space="preserve">In conclusion, the Hairdresser is an indispensable figure in the socio-economic fabric of Ghana Accra. This term paper has demonstrated that the profession encompasses technical artistry, cultural stewardship, economic entrepreneurship, and social facilitation. For anyone studying or operating within Ghana Accra, respecting and empowering Hairdressers is key to fostering a vibrant service sector.</w:t>
      </w:r>
    </w:p>
    <w:p>
      <w:pPr>
        <w:pStyle w:val="BodyText"/>
      </w:pPr>
      <w:r>
        <w:t xml:space="preserve">The future of hairdressing in Ghana Accra lies in professionalization and innovation. By embracing international standards while celebrating local heritage, Hairdressers will continue to shape the identity of the city. Ultimately, the success of any related business or initiative in Ghana Accra depends on a thorough understanding and appreciation of this dynamic profession.</w:t>
      </w:r>
    </w:p>
    <w:bookmarkStart w:id="26" w:name="references"/>
    <w:p>
      <w:pPr>
        <w:pStyle w:val="Heading3"/>
      </w:pPr>
      <w:r>
        <w:t xml:space="preserve">References</w:t>
      </w:r>
    </w:p>
    <w:p>
      <w:pPr>
        <w:pStyle w:val="FirstParagraph"/>
      </w:pPr>
      <w:r>
        <w:rPr>
          <w:iCs/>
          <w:i/>
        </w:rPr>
        <w:t xml:space="preserve">Note: These are representative citations for academic formatting purposes.</w:t>
      </w:r>
    </w:p>
    <w:p>
      <w:pPr>
        <w:numPr>
          <w:ilvl w:val="0"/>
          <w:numId w:val="1001"/>
        </w:numPr>
        <w:pStyle w:val="Compact"/>
      </w:pPr>
      <w:r>
        <w:t xml:space="preserve">African Journal of Business Management. (2022). "The Role of Women in the Informal Sector: A Case Study of Hairdressers in Accra."</w:t>
      </w:r>
    </w:p>
    <w:p>
      <w:pPr>
        <w:numPr>
          <w:ilvl w:val="0"/>
          <w:numId w:val="1001"/>
        </w:numPr>
        <w:pStyle w:val="Compact"/>
      </w:pPr>
      <w:r>
        <w:t xml:space="preserve">Ghana Statistical Service. (2023). "Labor Force Survey: Trends in Beauty and Personal Care Services."</w:t>
      </w:r>
    </w:p>
    <w:p>
      <w:pPr>
        <w:numPr>
          <w:ilvl w:val="0"/>
          <w:numId w:val="1001"/>
        </w:numPr>
        <w:pStyle w:val="Compact"/>
      </w:pPr>
      <w:r>
        <w:t xml:space="preserve">Koranteng, J. (2021). "Cultural Identity and Aesthetics: The Evolution of Hair Styling in Urban Ghana."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Hairdresser Profession in Ghana Accra</dc:title>
  <dc:creator/>
  <dc:language>en</dc:language>
  <cp:keywords/>
  <dcterms:created xsi:type="dcterms:W3CDTF">2026-07-29T20:52:54Z</dcterms:created>
  <dcterms:modified xsi:type="dcterms:W3CDTF">2026-07-29T20:52:54Z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