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Cultural</w:t>
      </w:r>
      <w:r>
        <w:t xml:space="preserve"> </w:t>
      </w:r>
      <w:r>
        <w:t xml:space="preserve">Significance,</w:t>
      </w:r>
      <w:r>
        <w:t xml:space="preserve"> </w:t>
      </w:r>
      <w:r>
        <w:t xml:space="preserve">and</w:t>
      </w:r>
      <w:r>
        <w:t xml:space="preserve"> </w:t>
      </w:r>
      <w:r>
        <w:t xml:space="preserve">Modern</w:t>
      </w:r>
      <w:r>
        <w:t xml:space="preserve"> </w:t>
      </w:r>
      <w:r>
        <w:t xml:space="preserve">Challenges</w:t>
      </w:r>
      <w:r>
        <w:t xml:space="preserve"> </w:t>
      </w:r>
      <w:r>
        <w:t xml:space="preserve">of</w:t>
      </w:r>
      <w:r>
        <w:t xml:space="preserve"> </w:t>
      </w:r>
      <w:r>
        <w:t xml:space="preserve">Hairdressers</w:t>
      </w:r>
      <w:r>
        <w:t xml:space="preserve"> </w:t>
      </w:r>
      <w:r>
        <w:t xml:space="preserve">in</w:t>
      </w:r>
      <w:r>
        <w:t xml:space="preserve"> </w:t>
      </w:r>
      <w:r>
        <w:t xml:space="preserve">Iraq</w:t>
      </w:r>
      <w:r>
        <w:t xml:space="preserve"> </w:t>
      </w:r>
      <w:r>
        <w:t xml:space="preserve">Baghdad</w:t>
      </w:r>
    </w:p>
    <w:bookmarkStart w:id="26" w:name="Xa9e87f4babe5d11a1ac76a26ee9f5f636708d7b"/>
    <w:p>
      <w:pPr>
        <w:pStyle w:val="Heading1"/>
      </w:pPr>
      <w:r>
        <w:t xml:space="preserve">The Art and Economy of the Barber Shop:</w:t>
      </w:r>
      <w:r>
        <w:br/>
      </w:r>
      <w:r>
        <w:t xml:space="preserve">A Term Paper on Hairdressers in Iraq Baghdad</w:t>
      </w:r>
    </w:p>
    <w:p>
      <w:pPr>
        <w:pStyle w:val="FirstParagraph"/>
      </w:pPr>
      <w:r>
        <w:rPr>
          <w:bCs/>
          <w:b/>
        </w:rPr>
        <w:t xml:space="preserve">Abstract:</w:t>
      </w:r>
    </w:p>
    <w:p>
      <w:pPr>
        <w:pStyle w:val="BodyText"/>
      </w:pPr>
      <w:r>
        <w:t xml:space="preserve">This term paper explores the multifaceted role of hairdressers within the social, cultural, and economic fabric of Iraq Baghdad. While often viewed merely as service providers, hairdressers in this historic capital serve as community hubs, custodians of tradition, and modern influencers. This document analyzes the historical roots of barbering in Mesopotamia, the distinct cultural practices surrounding grooming in Iraqi society post-2003, and the emerging challenges faced by professionals adapting to global trends while maintaining local identity. The study highlights how hairdressers in Iraq Baghdad are not just stylists but pivotal figures in social cohesion and personal expression.</w:t>
      </w:r>
    </w:p>
    <w:bookmarkStart w:id="20" w:name="i.-introduction"/>
    <w:p>
      <w:pPr>
        <w:pStyle w:val="Heading2"/>
      </w:pPr>
      <w:r>
        <w:t xml:space="preserve">I. Introduction</w:t>
      </w:r>
    </w:p>
    <w:p>
      <w:pPr>
        <w:pStyle w:val="FirstParagraph"/>
      </w:pPr>
      <w:r>
        <w:t xml:space="preserve">In the bustling streets of Iraq Baghdad, where the Tigris River flows through the heart of a city that has witnessed millennia of history, the local hairdresser’s shop stands as a testament to resilience and cultural continuity. A term paper on this subject cannot be reduced to a simple description of cutting hair; it must be understood as an examination of social interaction, gender dynamics, and economic survival in one of the Middle East's most complex urban environments. For centuries, grooming has been intertwined with religious observance, hygiene practices dictated by Islamic tradition, and tribal identity. In contemporary Iraq Baghdad, the hairdresser occupies a unique niche that bridges the gap between ancient Mesopotamian customs and modern global aesthetics.</w:t>
      </w:r>
    </w:p>
    <w:p>
      <w:pPr>
        <w:pStyle w:val="BodyText"/>
      </w:pPr>
      <w:r>
        <w:t xml:space="preserve">The objective of this document is to elucidate why the profession of a hairdresser remains critical in Iraq Baghdad today. It argues that these establishments are more than commercial entities; they are "third places"—social surroundings separate from the two usual social environments of home and the workplace—where news is exchanged, politics are debated, and community bonds are forged. Understanding the hairdresser in this specific geographic context requires an appreciation of how Baghdad has evolved from a cultural capital of the Islamic Golden Age to a modern metropolis grappling with reconstruction and globalization.</w:t>
      </w:r>
    </w:p>
    <w:bookmarkEnd w:id="20"/>
    <w:bookmarkStart w:id="21" w:name="Xa368db5463dbc7520df58f0b560b74f1edd91e8"/>
    <w:p>
      <w:pPr>
        <w:pStyle w:val="Heading2"/>
      </w:pPr>
      <w:r>
        <w:t xml:space="preserve">II. Historical Context: From Mesopotamia to Modern Baghdad</w:t>
      </w:r>
    </w:p>
    <w:p>
      <w:pPr>
        <w:pStyle w:val="FirstParagraph"/>
      </w:pPr>
      <w:r>
        <w:t xml:space="preserve">To understand the current state of hairdressers in Iraq Baghdad, one must look backward. Ancient Mesopotamia, which encompasses modern-day Iraq, had early forms of barbering as far back as 5000 BCE. Early barbers were often associated with priests and physicians, performing rituals such as circumcision and trepanation alongside shaving. This deep historical root means that in Iraq Baghdad, the act of grooming has never been purely superficial; it carries a weight of ritualistic importance.</w:t>
      </w:r>
    </w:p>
    <w:p>
      <w:pPr>
        <w:pStyle w:val="BodyText"/>
      </w:pPr>
      <w:r>
        <w:t xml:space="preserve">During the Ottoman era and into the mid-20th century, traditional hammams (bathhouses) were central to hygiene, and barbershops served as extensions of these public spaces. As Iraq Baghdad modernized in the 1970s and 80s, Western styles began to influence local grooming habits. However, it was only after the events of 2003 that the city underwent a rapid transformation in its visual culture. The influx of global media and fashion trends collided with conservative social norms, creating a dynamic tension that hairdressers must navigate daily.</w:t>
      </w:r>
    </w:p>
    <w:bookmarkEnd w:id="21"/>
    <w:bookmarkStart w:id="22" w:name="X6cea1f845280edb9a6dfd2fb2bbd9903eedb6cc"/>
    <w:p>
      <w:pPr>
        <w:pStyle w:val="Heading2"/>
      </w:pPr>
      <w:r>
        <w:t xml:space="preserve">III. The Hairdresser as a Social Hub in Iraq Baghdad</w:t>
      </w:r>
    </w:p>
    <w:p>
      <w:pPr>
        <w:pStyle w:val="FirstParagraph"/>
      </w:pPr>
      <w:r>
        <w:t xml:space="preserve">In Iraq Baghdad, the barbershop is arguably the most important male social space. For men in this region, entering a salon or barber shop is often the only public venue where they can engage in prolonged conversation without familial obligations. This phenomenon is distinctively pronounced in Iraq Baghdad due to its dense urban population and strong communal culture.</w:t>
      </w:r>
    </w:p>
    <w:p>
      <w:pPr>
        <w:pStyle w:val="BodyText"/>
      </w:pPr>
      <w:r>
        <w:t xml:space="preserve">The hairdresser here acts as an informant and a confidant. Unlike in many Western contexts where silence or minimal small talk is preferred, the interaction between a hairdresser and client in Iraq Baghdad is often characterized by lively debate. Topics range from local politics and infrastructure issues to family matters and sports. This social function elevates the role of the hairdresser from a technician to a community leader. In neighborhoods across Baghdad, such as Karrada or Al-Mansour, specific shops become landmarks where residents gather not just for a haircut, but for social validation and news verification.</w:t>
      </w:r>
    </w:p>
    <w:bookmarkEnd w:id="22"/>
    <w:bookmarkStart w:id="23" w:name="iv.-gender-dynamics-and-evolution"/>
    <w:p>
      <w:pPr>
        <w:pStyle w:val="Heading2"/>
      </w:pPr>
      <w:r>
        <w:t xml:space="preserve">IV. Gender Dynamics and Evolution</w:t>
      </w:r>
    </w:p>
    <w:p>
      <w:pPr>
        <w:pStyle w:val="FirstParagraph"/>
      </w:pPr>
      <w:r>
        <w:t xml:space="preserve">The role of hairdressers in Iraq Baghdad also highlights shifting gender dynamics. Traditionally, male grooming was standardized around the beard and short hair, reflecting religious modesty codes introduced during the early Islamic period. The Prophet Muhammad is recorded to have recommended trimming beards and cutting mustaches short, a practice deeply embedded in Iraqi culture today.</w:t>
      </w:r>
    </w:p>
    <w:p>
      <w:pPr>
        <w:pStyle w:val="BodyText"/>
      </w:pPr>
      <w:r>
        <w:t xml:space="preserve">However, recent years have seen a rise in women-owned salons in Iraq Baghdad. These spaces provide not only hair care but also empowerment and safe social environments for women who are increasingly visible in public life. The modern female hairdresser in Baghdad often serves as a stylist and counselor, helping clients navigate the balance between traditional expectations of modesty (such as covering hair outside the home) and personal expression through styling. This duality creates a unique service model that male barbershops do not replicate.</w:t>
      </w:r>
    </w:p>
    <w:bookmarkEnd w:id="23"/>
    <w:bookmarkStart w:id="24" w:name="X3b8d0433c88c42410a47981c099cc25b22feb8f"/>
    <w:p>
      <w:pPr>
        <w:pStyle w:val="Heading2"/>
      </w:pPr>
      <w:r>
        <w:t xml:space="preserve">V. Economic Challenges and Professionalization</w:t>
      </w:r>
    </w:p>
    <w:p>
      <w:pPr>
        <w:pStyle w:val="FirstParagraph"/>
      </w:pPr>
      <w:r>
        <w:t xml:space="preserve">The economic landscape for hairdressers in Iraq Baghdad has been volatile due to fluctuating oil prices, inflation, and political instability. For many professionals in this sector, the ability to adapt is key to survival. There has been a notable shift from traditional manual tools (straight razors and basic scissors) towards electric clippers, chemical treatments, and advanced styling techniques.</w:t>
      </w:r>
    </w:p>
    <w:p>
      <w:pPr>
        <w:pStyle w:val="BodyText"/>
      </w:pPr>
      <w:r>
        <w:t xml:space="preserve">Furthermore, the rise of social media platforms like Instagram and Facebook has transformed marketing for hairdressers in Iraq Baghdad. Young stylists now use these platforms to showcase their portfolios directly to clients, bypassing traditional word-of-mouth reliance. This digital shift has professionalized the industry somewhat, creating a class of "celebrity hairdressers" in the capital who charge premium rates for specific services like keratin treatments or intricate braiding styles that blend Iraqi heritage with international trends.</w:t>
      </w:r>
    </w:p>
    <w:bookmarkEnd w:id="24"/>
    <w:bookmarkStart w:id="25" w:name="vi.-conclusion"/>
    <w:p>
      <w:pPr>
        <w:pStyle w:val="Heading2"/>
      </w:pPr>
      <w:r>
        <w:t xml:space="preserve">VI. Conclusion</w:t>
      </w:r>
    </w:p>
    <w:p>
      <w:pPr>
        <w:pStyle w:val="FirstParagraph"/>
      </w:pPr>
      <w:r>
        <w:t xml:space="preserve">In conclusion, the hairdresser in Iraq Baghdad is a figure of significant cultural and economic importance. They are custodians of ancient hygiene traditions while simultaneously acting as agents of modernization and social change. The term paper demonstrates that one cannot separate the craft of hairdressing from the broader societal context of Iraq Baghdad. As the city continues to rebuild and redefine its identity, hairdressers remain constant fixtures in neighborhoods across the capital, offering stability amidst chaos. Their shops are sanctuaries where tradition meets innovation, ensuring that while styles may change with global trends, the communal spirit intrinsic to Iraqi culture remains intact.</w:t>
      </w:r>
    </w:p>
    <w:p>
      <w:pPr>
        <w:pStyle w:val="BodyText"/>
      </w:pPr>
      <w:r>
        <w:t xml:space="preserve">Future research should focus on the vocational training systems within Iraq Baghdad and how government policies might further support this sector to ensure high hygiene standards and economic stability for workers. Ultimately, respecting the profession of hairdressers in Iraq Baghdad is essential to understanding the pulse of its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Cultural Significance, and Modern Challenges of Hairdressers in Iraq Baghdad</dc:title>
  <dc:creator/>
  <cp:keywords/>
  <dcterms:created xsi:type="dcterms:W3CDTF">2026-07-29T21:33:12Z</dcterms:created>
  <dcterms:modified xsi:type="dcterms:W3CDTF">2026-07-29T21:33:12Z</dcterms:modified>
</cp:coreProperties>
</file>

<file path=docProps/custom.xml><?xml version="1.0" encoding="utf-8"?>
<Properties xmlns="http://schemas.openxmlformats.org/officeDocument/2006/custom-properties" xmlns:vt="http://schemas.openxmlformats.org/officeDocument/2006/docPropsVTypes"/>
</file>