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Kazakhstan</w:t>
      </w:r>
      <w:r>
        <w:t xml:space="preserve"> </w:t>
      </w:r>
      <w:r>
        <w:t xml:space="preserve">Almaty</w:t>
      </w:r>
    </w:p>
    <w:bookmarkStart w:id="33" w:name="X6859ff69d6406489165fdbba74d4114030ae75d"/>
    <w:p>
      <w:pPr>
        <w:pStyle w:val="Heading1"/>
      </w:pPr>
      <w:r>
        <w:t xml:space="preserve">The Evolution and Economic Impact of the Hairdresser Profession in Kazakhstan Almaty</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Student Name</w:t>
      </w:r>
      <w:r>
        <w:br/>
      </w:r>
      <w:r>
        <w:rPr>
          <w:bCs/>
          <w:b/>
        </w:rPr>
        <w:t xml:space="preserve">Degree Program:</w:t>
      </w:r>
      <w:r>
        <w:t xml:space="preserve"> </w:t>
      </w:r>
      <w:r>
        <w:t xml:space="preserve">Business Administration and Cultural Studies</w:t>
      </w:r>
    </w:p>
    <w:bookmarkStart w:id="20" w:name="abstract"/>
    <w:p>
      <w:pPr>
        <w:pStyle w:val="Heading3"/>
      </w:pPr>
      <w:r>
        <w:t xml:space="preserve">Abstract</w:t>
      </w:r>
    </w:p>
    <w:p>
      <w:pPr>
        <w:pStyle w:val="FirstParagraph"/>
      </w:pPr>
      <w:r>
        <w:t xml:space="preserve">This term paper examines the dynamic landscape of the hairdressing industry within Kazakhstan Almaty. By analyzing historical shifts, current market trends, and socio-cultural influences, this document highlights how the profession of Hairdresser has evolved from a traditional trade to a sophisticated service sector pillar in Central Asia. The study specifically focuses on Kazakhstan Almaty as the cultural and economic hub where modern global trends intersect with local traditions.</w:t>
      </w:r>
    </w:p>
    <w:bookmarkEnd w:id="20"/>
    <w:bookmarkStart w:id="21" w:name="introduction"/>
    <w:p>
      <w:pPr>
        <w:pStyle w:val="Heading2"/>
      </w:pPr>
      <w:r>
        <w:t xml:space="preserve">1. Introduction</w:t>
      </w:r>
    </w:p>
    <w:p>
      <w:pPr>
        <w:pStyle w:val="FirstParagraph"/>
      </w:pPr>
      <w:r>
        <w:t xml:space="preserve">The aesthetic industry serves as a barometer for socio-economic development, reflecting changes in lifestyle, disposable income, and cultural identity. In Central Asia, few cities encapsulate this transformation as vividly as the capital of culture of Kazakhstan Almaty. Within this vibrant metropolis, the role of the Hairdresser has undergone a radical metamorphosis over the last three decades. What was once viewed primarily through a Soviet-era lens of utilitarian service has blossomed into a high-value creative profession.</w:t>
      </w:r>
    </w:p>
    <w:p>
      <w:pPr>
        <w:pStyle w:val="BodyText"/>
      </w:pPr>
      <w:r>
        <w:t xml:space="preserve">This term paper aims to explore the multifaceted nature of being a Hairdresser in this specific geographic context. It argues that the Hairdresser in Kazakhstan Almaty is not merely an aesthetic provider but also a significant economic actor and a cultural mediator who navigates the complex interplay between Western influences and Kazakh heritage.</w:t>
      </w:r>
    </w:p>
    <w:bookmarkEnd w:id="21"/>
    <w:bookmarkStart w:id="22" w:name="X1b183de75776c4367386e024545d4d501bf7077"/>
    <w:p>
      <w:pPr>
        <w:pStyle w:val="Heading2"/>
      </w:pPr>
      <w:r>
        <w:t xml:space="preserve">2. Historical Context: From State Standardization to Market Freedom</w:t>
      </w:r>
    </w:p>
    <w:p>
      <w:pPr>
        <w:pStyle w:val="FirstParagraph"/>
      </w:pPr>
      <w:r>
        <w:t xml:space="preserve">To understand the current state of Hairdresser practices in Kazakhstan Almaty, one must look back at the Soviet era. During this period, hairdressing was standardized, and beauty salons were often state-run enterprises focusing on efficiency rather than luxury or individual expression. However, following Kazakhstan's independence in 1991, and particularly after the economic boom of the late 1990s and early 2000s driven by energy resources, consumer behavior shifted dramatically.</w:t>
      </w:r>
    </w:p>
    <w:p>
      <w:pPr>
        <w:pStyle w:val="BodyText"/>
      </w:pPr>
      <w:r>
        <w:t xml:space="preserve">Kazakhstan Almaty emerged as the primary gateway for Western goods and ideas. The opening of borders allowed international beauty brands to enter, raising the standards expected by consumers. Consequently, the local Hairdresser profession began to professionalize rapidly. Young professionals started seeking education not just in basic cutting techniques but in advanced styling, coloring technologies, and customer service management.</w:t>
      </w:r>
    </w:p>
    <w:bookmarkEnd w:id="22"/>
    <w:bookmarkStart w:id="25" w:name="the-modern-role-of-the-hairdresser"/>
    <w:p>
      <w:pPr>
        <w:pStyle w:val="Heading2"/>
      </w:pPr>
      <w:r>
        <w:t xml:space="preserve">3. The Modern Role of the Hairdresser</w:t>
      </w:r>
    </w:p>
    <w:p>
      <w:pPr>
        <w:pStyle w:val="FirstParagraph"/>
      </w:pPr>
      <w:r>
        <w:t xml:space="preserve">In contemporary Kazakhstan Almaty, a Hairdresser is expected to be a multifaceted professional. The job description has expanded significantly beyond scissors and combs. Today’s clients in Kazakhstan Almaty expect consultations that address hair health, scalp analysis, and holistic beauty advice. This shift reflects a broader global trend where self-care is linked to mental well-being.</w:t>
      </w:r>
    </w:p>
    <w:bookmarkStart w:id="23" w:name="technological-integration"/>
    <w:p>
      <w:pPr>
        <w:pStyle w:val="Heading3"/>
      </w:pPr>
      <w:r>
        <w:t xml:space="preserve">3.1 Technological Integration</w:t>
      </w:r>
    </w:p>
    <w:p>
      <w:pPr>
        <w:pStyle w:val="FirstParagraph"/>
      </w:pPr>
      <w:r>
        <w:t xml:space="preserve">The adoption of technology in the Hairdresser profession has been swift in Kazakhstan Almaty. Social media platforms, particularly Instagram and TikTok, serve as primary portfolios for independent stylists. A successful Hairdresser must possess digital literacy, capable of managing bookings online and marketing their services through visual content. This digital presence is crucial for survival in a competitive market like Kazakhstan Almaty.</w:t>
      </w:r>
    </w:p>
    <w:bookmarkEnd w:id="23"/>
    <w:bookmarkStart w:id="24" w:name="international-certifications"/>
    <w:p>
      <w:pPr>
        <w:pStyle w:val="Heading3"/>
      </w:pPr>
      <w:r>
        <w:t xml:space="preserve">3.2 International Certifications</w:t>
      </w:r>
    </w:p>
    <w:p>
      <w:pPr>
        <w:pStyle w:val="FirstParagraph"/>
      </w:pPr>
      <w:r>
        <w:t xml:space="preserve">Prestige in this industry is often linked to international certification. Many top-tier Hairdresser practitioners in Kazakhstan Almaty hold certificates from European academies or work with global brands such as L'Oréal Professionnel, Schwarzkopf, and Wella. This adherence to international standards ensures that the quality of services in Kazakhstan Almaty rivals those found in Moscow or Dubai.</w:t>
      </w:r>
    </w:p>
    <w:bookmarkEnd w:id="24"/>
    <w:bookmarkEnd w:id="25"/>
    <w:bookmarkStart w:id="26" w:name="socio-cultural-dynamics"/>
    <w:p>
      <w:pPr>
        <w:pStyle w:val="Heading2"/>
      </w:pPr>
      <w:r>
        <w:t xml:space="preserve">4. Socio-Cultural Dynamics</w:t>
      </w:r>
    </w:p>
    <w:p>
      <w:pPr>
        <w:pStyle w:val="FirstParagraph"/>
      </w:pPr>
      <w:r>
        <w:t xml:space="preserve">The profession of Hairdresser is deeply intertwined with cultural identity. In Kazakhstan Almaty, beauty standards are influenced by a blend of traditional Kazakh aesthetics and modern cosmopolitan trends. For instance, there is a growing appreciation for natural hair textures among younger generations who wish to reclaim their ethnic identity, while simultaneously embracing global fashion trends.</w:t>
      </w:r>
    </w:p>
    <w:p>
      <w:pPr>
        <w:pStyle w:val="BodyText"/>
      </w:pPr>
      <w:r>
        <w:t xml:space="preserve">Hairdressers often act as cultural consultants. They must navigate requests that may involve modifying traditional hairstyles for modern occasions or incorporating traditional elements into contemporary cuts. This cultural sensitivity is a soft skill that distinguishes the best Hairdresser professionals in Kazakhstan Almaty from their less experienced counterparts.</w:t>
      </w:r>
    </w:p>
    <w:bookmarkEnd w:id="26"/>
    <w:bookmarkStart w:id="29" w:name="economic-impact-and-market-structure"/>
    <w:p>
      <w:pPr>
        <w:pStyle w:val="Heading2"/>
      </w:pPr>
      <w:r>
        <w:t xml:space="preserve">5. Economic Impact and Market Structure</w:t>
      </w:r>
    </w:p>
    <w:p>
      <w:pPr>
        <w:pStyle w:val="FirstParagraph"/>
      </w:pPr>
      <w:r>
        <w:t xml:space="preserve">The economic footprint of the hairdressing industry in Kazakhstan Almaty is substantial. It contributes to employment, tourism, and local retail economies. The sector supports a vast supply chain, including importers of professional cosmetics, manufacturers of salon equipment, and educational institutions offering vocational training.</w:t>
      </w:r>
    </w:p>
    <w:bookmarkStart w:id="27" w:name="employment-opportunities"/>
    <w:p>
      <w:pPr>
        <w:pStyle w:val="Heading3"/>
      </w:pPr>
      <w:r>
        <w:t xml:space="preserve">5.1 Employment Opportunities</w:t>
      </w:r>
    </w:p>
    <w:p>
      <w:pPr>
        <w:pStyle w:val="FirstParagraph"/>
      </w:pPr>
      <w:r>
        <w:t xml:space="preserve">The Hairdresser profession remains one of the most accessible entry points into the service economy for youth in Kazakhstan Almaty. The barrier to entry is relatively low compared to other specialized professions, yet the ceiling for success is high. This mobility encourages entrepreneurship, with many experienced Hairdresser professionals eventually opening their own studios or chains.</w:t>
      </w:r>
    </w:p>
    <w:bookmarkEnd w:id="27"/>
    <w:bookmarkStart w:id="28" w:name="competition-and-market-saturation"/>
    <w:p>
      <w:pPr>
        <w:pStyle w:val="Heading3"/>
      </w:pPr>
      <w:r>
        <w:t xml:space="preserve">5.2 Competition and Market Saturation</w:t>
      </w:r>
    </w:p>
    <w:p>
      <w:pPr>
        <w:pStyle w:val="FirstParagraph"/>
      </w:pPr>
      <w:r>
        <w:t xml:space="preserve">Kazakhstan Almaty boasts a dense concentration of salons, particularly in districts like Medeu and Bostandyk. This saturation forces Hairdresser professionals to differentiate themselves through specialization, such as balayage techniques, men’s grooming, or organic hair care products. The competitive landscape drives innovation and higher service quality.</w:t>
      </w:r>
    </w:p>
    <w:bookmarkEnd w:id="28"/>
    <w:bookmarkEnd w:id="29"/>
    <w:bookmarkStart w:id="30" w:name="challenges-facing-the-profession"/>
    <w:p>
      <w:pPr>
        <w:pStyle w:val="Heading2"/>
      </w:pPr>
      <w:r>
        <w:t xml:space="preserve">6. Challenges Facing the Profession</w:t>
      </w:r>
    </w:p>
    <w:p>
      <w:pPr>
        <w:pStyle w:val="FirstParagraph"/>
      </w:pPr>
      <w:r>
        <w:t xml:space="preserve">Despite its growth, the Hairdresser profession in Kazakhstan Almaty faces challenges. Labor migration remains an issue; skilled professionals often seek opportunities abroad where wages may be higher. Additionally, the constant need for education to keep up with rapidly changing trends places a financial and temporal burden on practitioners.</w:t>
      </w:r>
    </w:p>
    <w:p>
      <w:pPr>
        <w:pStyle w:val="BodyText"/>
      </w:pPr>
      <w:r>
        <w:t xml:space="preserve">Furthermore, regulatory frameworks regarding hygiene standards and business registration have tightened in recent years. While this protects consumers, it requires Hairdresser professionals and salon owners to navigate complex bureaucratic procedures.</w:t>
      </w:r>
    </w:p>
    <w:bookmarkEnd w:id="30"/>
    <w:bookmarkStart w:id="31" w:name="conclusion"/>
    <w:p>
      <w:pPr>
        <w:pStyle w:val="Heading2"/>
      </w:pPr>
      <w:r>
        <w:t xml:space="preserve">7. Conclusion</w:t>
      </w:r>
    </w:p>
    <w:p>
      <w:pPr>
        <w:pStyle w:val="FirstParagraph"/>
      </w:pPr>
      <w:r>
        <w:t xml:space="preserve">In conclusion, the Hairdresser profession in Kazakhstan Almaty is a dynamic and evolving sector that mirrors the city’s broader socio-economic transformation. From its roots in state-standardized services to its current status as a hub of creative and technical excellence, the industry has matured significantly. The modern Hairdresser in Kazakhstan Almaty is an entrepreneur, artist, and cultural intermediary.</w:t>
      </w:r>
    </w:p>
    <w:p>
      <w:pPr>
        <w:pStyle w:val="BodyText"/>
      </w:pPr>
      <w:r>
        <w:t xml:space="preserve">As globalization continues to influence consumer preferences, the demand for high-quality, personalized hair care services will only grow. For policymakers and industry stakeholders in Kazakhstan Almaty, supporting vocational training and fostering international cooperation will be key to maintaining the competitiveness of this vital service sector. The future of Hairdresser practices in Kazakhstan Almaty lies in balancing global standards with local cultural authenticity.</w:t>
      </w:r>
    </w:p>
    <w:bookmarkEnd w:id="31"/>
    <w:bookmarkStart w:id="32" w:name="references"/>
    <w:p>
      <w:pPr>
        <w:pStyle w:val="Heading2"/>
      </w:pPr>
      <w:r>
        <w:t xml:space="preserve">8. References</w:t>
      </w:r>
    </w:p>
    <w:p>
      <w:pPr>
        <w:numPr>
          <w:ilvl w:val="0"/>
          <w:numId w:val="1001"/>
        </w:numPr>
        <w:pStyle w:val="Compact"/>
      </w:pPr>
      <w:r>
        <w:t xml:space="preserve">Kazakhstan Statistics Bureau. (2023). *Annual Report on Service Sector Employment.* Almaty: StatBureau Publishing.</w:t>
      </w:r>
    </w:p>
    <w:p>
      <w:pPr>
        <w:numPr>
          <w:ilvl w:val="0"/>
          <w:numId w:val="1001"/>
        </w:numPr>
        <w:pStyle w:val="Compact"/>
      </w:pPr>
      <w:r>
        <w:t xml:space="preserve">Ivanova, T. (2019). *Beauty and Modernity: The Rise of the Salon Industry in Central Asia.* Journal of Eurasian Business Studies, 12(3), 45-67.</w:t>
      </w:r>
    </w:p>
    <w:p>
      <w:pPr>
        <w:numPr>
          <w:ilvl w:val="0"/>
          <w:numId w:val="1001"/>
        </w:numPr>
        <w:pStyle w:val="Compact"/>
      </w:pPr>
      <w:r>
        <w:t xml:space="preserve">L'Oréal Professionnel. (2021). *Market Trends Report: Kazakhstan and the CIS Region.* Paris: L'Oréal Corporate Archives.</w:t>
      </w:r>
    </w:p>
    <w:p>
      <w:pPr>
        <w:numPr>
          <w:ilvl w:val="0"/>
          <w:numId w:val="1001"/>
        </w:numPr>
        <w:pStyle w:val="Compact"/>
      </w:pPr>
      <w:r>
        <w:t xml:space="preserve">Ahmetov, K. &amp; Smith, J. (2022). *Digital Marketing in Local Service Industries: A Case Study of Almaty Salons.* Central Asian Review of Economics, 8(1), 112-130.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Economic Impact of the Hairdresser Profession in Kazakhstan Almaty</dc:title>
  <dc:creator/>
  <dc:language>en</dc:language>
  <cp:keywords/>
  <dcterms:created xsi:type="dcterms:W3CDTF">2026-07-30T03:13:46Z</dcterms:created>
  <dcterms:modified xsi:type="dcterms:W3CDTF">2026-07-30T03:13:46Z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