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Economic</w:t>
      </w:r>
      <w:r>
        <w:t xml:space="preserve"> </w:t>
      </w:r>
      <w:r>
        <w:t xml:space="preserve">Impact,</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Mexico</w:t>
      </w:r>
      <w:r>
        <w:t xml:space="preserve"> </w:t>
      </w:r>
      <w:r>
        <w:t xml:space="preserve">City</w:t>
      </w:r>
    </w:p>
    <w:bookmarkStart w:id="26" w:name="X86301f6cd6bcb9daa51a2e2af9d6bd3b4f0c024"/>
    <w:p>
      <w:pPr>
        <w:pStyle w:val="Heading1"/>
      </w:pPr>
      <w:r>
        <w:t xml:space="preserve">The Evolution, Economic Impact, and Cultural Significance of the Hairdresser Profession in Mexico City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r>
        <w:rPr>
          <w:bCs/>
          <w:b/>
        </w:rPr>
        <w:t xml:space="preserve">Subject:</w:t>
      </w:r>
      <w:r>
        <w:t xml:space="preserve"> </w:t>
      </w:r>
      <w:r>
        <w:t xml:space="preserve">Sociology and Economics of Service Industries</w:t>
      </w:r>
    </w:p>
    <w:bookmarkStart w:id="20" w:name="i.-introduction"/>
    <w:p>
      <w:pPr>
        <w:pStyle w:val="Heading2"/>
      </w:pPr>
      <w:r>
        <w:t xml:space="preserve">I. Introduction</w:t>
      </w:r>
    </w:p>
    <w:p>
      <w:pPr>
        <w:pStyle w:val="FirstParagraph"/>
      </w:pPr>
      <w:r>
        <w:t xml:space="preserve">The professional landscape of Mexico City is vast, diverse, and deeply intertwined with the cultural fabric of Mexican society. Among the myriad service-based occupations, the role of the hairdresser stands out not merely as a aesthetic service provider but as a vital social anchor and economic driver. This term paper explores the multifaceted nature of being a Hairdresser within one of Latin America’s most populous urban centers, Mexico Mexico City. By examining historical contexts, contemporary business models, cultural symbolism, and socio-economic challenges, this document aims to provide a comprehensive analysis of how the hairdresser profession defines community interactions in this sprawling metropolis.</w:t>
      </w:r>
    </w:p>
    <w:p>
      <w:pPr>
        <w:pStyle w:val="BodyText"/>
      </w:pPr>
      <w:r>
        <w:t xml:space="preserve">Mexico City is not just a geographical location; it is a cultural phenomenon. As the capital and largest city of Mexico, it serves as a melting pot where tradition meets modernity. In this context, the Hairdresser acts as both an artist and a confidant. The salon in Mexico City is rarely just a place for trimming hair; it is often referred to as "el lugar de confianza" (the place of trust), where personal stories are exchanged, neighborhood news is circulated, and social hierarchies are subtly navigated. Understanding the dynamics of this profession requires an analysis that goes beyond technical skill to encompass sociology, economics, and cultural anthropology.</w:t>
      </w:r>
    </w:p>
    <w:bookmarkEnd w:id="20"/>
    <w:bookmarkStart w:id="21" w:name="Xf6d85ae0d6c632d7675c552b246b4d2bcdfb85d"/>
    <w:p>
      <w:pPr>
        <w:pStyle w:val="Heading2"/>
      </w:pPr>
      <w:r>
        <w:t xml:space="preserve">II. Historical Context and Cultural Symbolism</w:t>
      </w:r>
    </w:p>
    <w:p>
      <w:pPr>
        <w:pStyle w:val="FirstParagraph"/>
      </w:pPr>
      <w:r>
        <w:t xml:space="preserve">To understand the current status of the hairdresser in Mexico Mexico City, one must look back at historical trends. Historically, grooming has held significant importance in Mexican culture, rooted in indigenous traditions that valued adornment as a form of spiritual and social expression. However, the modern salon industry began to take shape during the early 20th century as urbanization accelerated. In Mexico City, which experienced rapid growth during this period, beauty salons became symbols of modernity and aspiration.</w:t>
      </w:r>
    </w:p>
    <w:p>
      <w:pPr>
        <w:pStyle w:val="BodyText"/>
      </w:pPr>
      <w:r>
        <w:t xml:space="preserve">Culturally, hair is often viewed as a crown or a symbol of vitality in Mexican tradition. For women especially, well-maintained hair is frequently associated with femininity, care for oneself, and respectability. In the bustling neighborhoods of Mexico Mexico City—from the historic center to upscale areas like Polanco and Condesa—the Hairdresser plays a crucial role in helping clients navigate these cultural expectations. The profession has evolved from simple barbering to a complex service industry that includes coloring techniques inspired by European trends, braiding styles rooted in indigenous heritage, and straightening services influenced by global media.</w:t>
      </w:r>
    </w:p>
    <w:p>
      <w:pPr>
        <w:pStyle w:val="BodyText"/>
      </w:pPr>
      <w:r>
        <w:t xml:space="preserve">Furthermore, the concept of "simpatía" (sympathy or likability) is paramount in Mexican business culture. A Hairdresser in Mexico City must possess not only technical prowess but also high emotional intelligence. The ability to engage in small talk, offer life advice, and build long-term relationships is often what distinguishes a successful salon from a mere commodity service provider. This social dimension makes the hairdresser an integral part of the community infrastructure.</w:t>
      </w:r>
    </w:p>
    <w:bookmarkEnd w:id="21"/>
    <w:bookmarkStart w:id="22" w:name="Xddeed1cc95df1dfd270a68f3ff00a11014011de"/>
    <w:p>
      <w:pPr>
        <w:pStyle w:val="Heading2"/>
      </w:pPr>
      <w:r>
        <w:t xml:space="preserve">III. Economic Structure and Business Models</w:t>
      </w:r>
    </w:p>
    <w:p>
      <w:pPr>
        <w:pStyle w:val="FirstParagraph"/>
      </w:pPr>
      <w:r>
        <w:t xml:space="preserve">The economic landscape for Hairdressers in Mexico City is characterized by a dual structure: formal corporate salons and informal or semi-formal neighborhood shops. In affluent boroughs such as Miguel Hidalgo and Benito Juarez, high-end spas and boutique salons offer premium services, utilizing international products and employing stylists who often undergo rigorous training abroad. These establishments cater to a demographic that views hair care as part of a broader self-care regimen, willing to pay significant premiums for brand-name treatments like Keratin or Brazilian Blowouts.</w:t>
      </w:r>
    </w:p>
    <w:p>
      <w:pPr>
        <w:pStyle w:val="BodyText"/>
      </w:pPr>
      <w:r>
        <w:t xml:space="preserve">Conversely, in the vast middle-class and working-class neighborhoods that define much of Mexico City’s geography, the economy of the Hairdresser operates differently. Here, affordability and accessibility are key. Many stylists work in family-owned businesses where labor costs are managed through familial ties rather than formal employment contracts. While these establishments may lack the luxury amenities of their upscale counterparts, they provide essential services at a fraction of the cost, making them indispensable to the local economy.</w:t>
      </w:r>
    </w:p>
    <w:p>
      <w:pPr>
        <w:pStyle w:val="BodyText"/>
      </w:pPr>
      <w:r>
        <w:t xml:space="preserve">The gig economy has also impacted this sector. With the rise of digital platforms, independent Hairdressers in Mexico City increasingly utilize social media marketing via Instagram and WhatsApp to book appointments directly with clients. This shift has allowed skilled professionals to bypass traditional salon overheads, offering mobile services or renting chair space on a flexible basis. This decentralization reflects the entrepreneurial spirit prevalent in Mexico City’s workforce.</w:t>
      </w:r>
    </w:p>
    <w:bookmarkEnd w:id="22"/>
    <w:bookmarkStart w:id="23" w:name="X347d0e1126de7fb6f478661c1b1e61f9ac1017a"/>
    <w:p>
      <w:pPr>
        <w:pStyle w:val="Heading2"/>
      </w:pPr>
      <w:r>
        <w:t xml:space="preserve">IV. Challenges and Socio-Economic Factors</w:t>
      </w:r>
    </w:p>
    <w:p>
      <w:pPr>
        <w:pStyle w:val="FirstParagraph"/>
      </w:pPr>
      <w:r>
        <w:t xml:space="preserve">Despite its cultural vibrancy, the profession faces significant challenges. The cost of imported beauty products in Mexico City is often higher than in neighboring countries due to taxes and import tariffs, squeezing profit margins for both stylists and salon owners. Additionally, the informal nature of a large portion of the market means that many Hairdressers lack access to social security, health insurance, or pension plans. This precariousness is exacerbated by economic fluctuations; during periods of inflation or economic downturn in Mexico City, discretionary spending on beauty services often drops first.</w:t>
      </w:r>
    </w:p>
    <w:p>
      <w:pPr>
        <w:pStyle w:val="BodyText"/>
      </w:pPr>
      <w:r>
        <w:t xml:space="preserve">There is also an ongoing discourse regarding professionalization and education. While there are numerous cosmetology schools in Mexico City offering certified programs, the barrier to entry remains low for informal practitioners. This creates a competitive environment where quality can vary wildly. Efforts by government bodies and industry associations to standardize hygiene regulations and provide vocational training are ongoing, aiming to elevate the status of the Hairdresser from a casual service provider to a recognized healthcare-adjacent professional.</w:t>
      </w:r>
    </w:p>
    <w:bookmarkEnd w:id="23"/>
    <w:bookmarkStart w:id="24" w:name="v.-gender-dynamics-in-the-profession"/>
    <w:p>
      <w:pPr>
        <w:pStyle w:val="Heading2"/>
      </w:pPr>
      <w:r>
        <w:t xml:space="preserve">V. Gender Dynamics in the Profession</w:t>
      </w:r>
    </w:p>
    <w:p>
      <w:pPr>
        <w:pStyle w:val="FirstParagraph"/>
      </w:pPr>
      <w:r>
        <w:t xml:space="preserve">The hairdressing industry is predominantly female-dominated, particularly in sectors focusing on women’s fashion and beauty. In Mexico City, this offers significant employment opportunities for women, allowing for financial independence and career progression from assistant to master stylist or business owner. However, gender stereotypes persist regarding who can be a successful barber versus a stylist. While traditional barbershops remain male-dominated spaces often focused on sports and politics conversations, unisex salons in progressive neighborhoods of Mexico City are challenging these norms, creating inclusive environments for LGBTQ+ professionals and clients alike.</w:t>
      </w:r>
    </w:p>
    <w:bookmarkEnd w:id="24"/>
    <w:bookmarkStart w:id="25" w:name="vii.-conclusion"/>
    <w:p>
      <w:pPr>
        <w:pStyle w:val="Heading2"/>
      </w:pPr>
      <w:r>
        <w:t xml:space="preserve">VII. Conclusion</w:t>
      </w:r>
    </w:p>
    <w:p>
      <w:pPr>
        <w:pStyle w:val="FirstParagraph"/>
      </w:pPr>
      <w:r>
        <w:t xml:space="preserve">In conclusion, the profession of the Hairdresser in Mexico City is far more than a trade; it is a cultural institution that reflects the complexities of urban life in Mexico Mexico City. It serves as an economic engine for countless families, a social hub for community bonding, and an artistic outlet for personal expression. As globalization continues to influence beauty standards and technology reshapes business operations, the Hairdresser must adapt while maintaining the authentic human connection that defines Mexican hospitality.</w:t>
      </w:r>
    </w:p>
    <w:p>
      <w:pPr>
        <w:pStyle w:val="BodyText"/>
      </w:pPr>
      <w:r>
        <w:t xml:space="preserve">Future research should focus on how digital transformation will further disrupt traditional salon models in Mexico City and whether increased regulatory frameworks can improve labor conditions without stifling entrepreneurship. Regardless of these changes, the fundamental role of the Hairdresser as a curator of identity and confidence in Mexico City remains unwavering. The hairdresser is not just cutting hair; they are shaping the way millions of people present themselves to the world every 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Economic Impact, and Cultural Significance of the Hairdresser Profession in Mexico City</dc:title>
  <dc:creator/>
  <cp:keywords/>
  <dcterms:created xsi:type="dcterms:W3CDTF">2026-07-30T02:25:52Z</dcterms:created>
  <dcterms:modified xsi:type="dcterms:W3CDTF">2026-07-30T02:25:52Z</dcterms:modified>
</cp:coreProperties>
</file>

<file path=docProps/custom.xml><?xml version="1.0" encoding="utf-8"?>
<Properties xmlns="http://schemas.openxmlformats.org/officeDocument/2006/custom-properties" xmlns:vt="http://schemas.openxmlformats.org/officeDocument/2006/docPropsVTypes"/>
</file>