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China:</w:t>
      </w:r>
      <w:r>
        <w:t xml:space="preserve"> </w:t>
      </w:r>
      <w:r>
        <w:t xml:space="preserve">A</w:t>
      </w:r>
      <w:r>
        <w:t xml:space="preserve"> </w:t>
      </w:r>
      <w:r>
        <w:t xml:space="preserve">Comprehensive</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HR</w:t>
      </w:r>
      <w:r>
        <w:t xml:space="preserve"> </w:t>
      </w:r>
      <w:r>
        <w:t xml:space="preserve">Manager</w:t>
      </w:r>
      <w:r>
        <w:t xml:space="preserve"> </w:t>
      </w:r>
      <w:r>
        <w:t xml:space="preserve">in</w:t>
      </w:r>
      <w:r>
        <w:t xml:space="preserve"> </w:t>
      </w:r>
      <w:r>
        <w:t xml:space="preserve">Guangzhou</w:t>
      </w:r>
    </w:p>
    <w:bookmarkStart w:id="26" w:name="X8a6b3b3515a04eacd21fbaaa989b4aded03b7f6"/>
    <w:p>
      <w:pPr>
        <w:pStyle w:val="Heading1"/>
      </w:pPr>
      <w:r>
        <w:t xml:space="preserve">Strategic Human Resource Management in China</w:t>
      </w:r>
      <w:r>
        <w:br/>
      </w:r>
      <w:r>
        <w:t xml:space="preserve">A Comprehensive Term Paper on the Role of the HR Manager in Guangzhou</w:t>
      </w:r>
    </w:p>
    <w:p>
      <w:pPr>
        <w:pStyle w:val="FirstParagraph"/>
      </w:pPr>
      <w:r>
        <w:rPr>
          <w:bCs/>
          <w:b/>
        </w:rPr>
        <w:t xml:space="preserve">Date:</w:t>
      </w:r>
      <w:r>
        <w:t xml:space="preserve">October 26, 2023</w:t>
      </w:r>
    </w:p>
    <w:p>
      <w:pPr>
        <w:pStyle w:val="BodyText"/>
      </w:pPr>
      <w:r>
        <w:rPr>
          <w:bCs/>
          <w:b/>
        </w:rPr>
        <w:t xml:space="preserve">Course:</w:t>
      </w:r>
      <w:r>
        <w:t xml:space="preserve">International Business &amp; Human Resource Strategy</w:t>
      </w:r>
    </w:p>
    <w:bookmarkStart w:id="20" w:name="i.-introduction"/>
    <w:p>
      <w:pPr>
        <w:pStyle w:val="Heading3"/>
      </w:pPr>
      <w:r>
        <w:t xml:space="preserve">I. Introduction</w:t>
      </w:r>
    </w:p>
    <w:p>
      <w:pPr>
        <w:pStyle w:val="FirstParagraph"/>
      </w:pPr>
      <w:r>
        <w:t xml:space="preserve">In the rapidly evolving landscape of global business, the role of a</w:t>
      </w:r>
      <w:r>
        <w:t xml:space="preserve"> </w:t>
      </w:r>
      <w:r>
        <w:rPr>
          <w:bCs/>
          <w:b/>
        </w:rPr>
        <w:t xml:space="preserve">Human Resources Manager</w:t>
      </w:r>
      <w:r>
        <w:t xml:space="preserve"> </w:t>
      </w:r>
      <w:r>
        <w:t xml:space="preserve">extends far beyond traditional administrative duties. In emerging markets, particularly within the dynamic economic zones of Asia, this position requires a sophisticated blend of cultural intelligence, strategic foresight, and legal acumen. This term paper explores the multifaceted responsibilities and challenges faced by Human Resources Managers operating in</w:t>
      </w:r>
      <w:r>
        <w:t xml:space="preserve"> </w:t>
      </w:r>
      <w:r>
        <w:rPr>
          <w:bCs/>
          <w:b/>
        </w:rPr>
        <w:t xml:space="preserve">China Guangzhou</w:t>
      </w:r>
      <w:r>
        <w:t xml:space="preserve">. As one of China's most vital commercial hubs and a gateway to the world for over two millennia, Guangzhou presents a unique ecosystem for human capital management. Understanding the specific nuances of this region is essential for any organization aiming to succeed in the Pearl River Delta.</w:t>
      </w:r>
    </w:p>
    <w:p>
      <w:pPr>
        <w:pStyle w:val="BodyText"/>
      </w:pPr>
      <w:r>
        <w:t xml:space="preserve">The</w:t>
      </w:r>
      <w:r>
        <w:t xml:space="preserve"> </w:t>
      </w:r>
      <w:r>
        <w:rPr>
          <w:bCs/>
          <w:b/>
        </w:rPr>
        <w:t xml:space="preserve">China Guangzhou</w:t>
      </w:r>
      <w:r>
        <w:t xml:space="preserve"> </w:t>
      </w:r>
      <w:r>
        <w:t xml:space="preserve">economy is characterized by its export-oriented manufacturing base, burgeoning service sector, and increasing focus on high-tech innovation. For a Human Resources Manager, navigating this environment requires more than just standard recruitment practices. It demands an deep understanding of the local labor laws, the cultural expectation of "Guanxi" (relationships), and the generational shifts in workforce attitudes among younger Chinese employees. This paper will analyze these critical dimensions to provide a comprehensive overview of effective HR management in this specific geographic context.</w:t>
      </w:r>
    </w:p>
    <w:bookmarkEnd w:id="20"/>
    <w:bookmarkStart w:id="21" w:name="X2d92f5dc1e76fc38d7a9a91d4ab6ff7bc9ab817"/>
    <w:p>
      <w:pPr>
        <w:pStyle w:val="Heading3"/>
      </w:pPr>
      <w:r>
        <w:t xml:space="preserve">II. The Cultural Context: Guanxi and Hierarchy</w:t>
      </w:r>
    </w:p>
    <w:p>
      <w:pPr>
        <w:pStyle w:val="FirstParagraph"/>
      </w:pPr>
      <w:r>
        <w:t xml:space="preserve">A</w:t>
      </w:r>
      <w:r>
        <w:t xml:space="preserve"> </w:t>
      </w:r>
      <w:r>
        <w:rPr>
          <w:bCs/>
          <w:b/>
        </w:rPr>
        <w:t xml:space="preserve">Human Resources Manager</w:t>
      </w:r>
      <w:r>
        <w:t xml:space="preserve"> </w:t>
      </w:r>
      <w:r>
        <w:t xml:space="preserve">operating in</w:t>
      </w:r>
      <w:r>
        <w:t xml:space="preserve"> </w:t>
      </w:r>
      <w:r>
        <w:rPr>
          <w:bCs/>
          <w:b/>
        </w:rPr>
        <w:t xml:space="preserve">China Guangzhou</w:t>
      </w:r>
      <w:r>
        <w:t xml:space="preserve">, or anywhere else in China, must first master the cultural underpinnings of Chinese business society. One of the most significant cultural factors is "Guanxi," which translates to interpersonal relationships or connections. In Western HR models, recruitment and promotion are often based strictly on meritocratic criteria documented in resumes and performance reviews. However, in Guangzhou, personal connections play a pivotal role in business operations.</w:t>
      </w:r>
    </w:p>
    <w:p>
      <w:pPr>
        <w:pStyle w:val="BodyText"/>
      </w:pPr>
      <w:r>
        <w:t xml:space="preserve">The Human Resources Manager must navigate this delicately. While modern multinational corporations strive for transparency and fairness, ignoring the importance of Guanxi can lead to operational bottlenecks. The HR professional often acts as a bridge between Western corporate policies and local relational expectations. For instance, building trust with local vendors or government liaisons may require social engagement that goes beyond formal business meetings. Furthermore, understanding the hierarchical structure is crucial. Chinese organizations often respect age and seniority more explicitly than their Western counterparts. A Human Resources Manager must design communication channels and decision-making processes that respect this hierarchy while still encouraging innovation and feedback from junior staff.</w:t>
      </w:r>
    </w:p>
    <w:bookmarkEnd w:id="21"/>
    <w:bookmarkStart w:id="22" w:name="Xfc6ac447f4f1e83b55024d4f86dfbb69a37ac8c"/>
    <w:p>
      <w:pPr>
        <w:pStyle w:val="Heading3"/>
      </w:pPr>
      <w:r>
        <w:t xml:space="preserve">III. Legal Framework and Compliance in Guangzhou</w:t>
      </w:r>
    </w:p>
    <w:p>
      <w:pPr>
        <w:pStyle w:val="FirstParagraph"/>
      </w:pPr>
      <w:r>
        <w:t xml:space="preserve">The legal landscape for employment in</w:t>
      </w:r>
      <w:r>
        <w:t xml:space="preserve"> </w:t>
      </w:r>
      <w:r>
        <w:rPr>
          <w:bCs/>
          <w:b/>
        </w:rPr>
        <w:t xml:space="preserve">China Guangzhou</w:t>
      </w:r>
      <w:r>
        <w:t xml:space="preserve"> </w:t>
      </w:r>
      <w:r>
        <w:t xml:space="preserve">is stringent and continuously evolving. The Labor Contract Law of the People's Republic of China places significant protections on employees, making termination procedures complex and legally sensitive. For a</w:t>
      </w:r>
      <w:r>
        <w:t xml:space="preserve"> </w:t>
      </w:r>
      <w:r>
        <w:rPr>
          <w:bCs/>
          <w:b/>
        </w:rPr>
        <w:t xml:space="preserve">Human Resources Manager</w:t>
      </w:r>
      <w:r>
        <w:t xml:space="preserve">, compliance is not merely a bureaucratic hurdle but a core strategic competency.</w:t>
      </w:r>
    </w:p>
    <w:p>
      <w:pPr>
        <w:pStyle w:val="BodyText"/>
      </w:pPr>
      <w:r>
        <w:t xml:space="preserve">In Guangzhou, local regulations may supplement national laws regarding social security contributions, housing funds, and minimum wage standards specific to the Guangdong province. The Human Resources Manager must ensure that all employment contracts are meticulously drafted to comply with these regulations. Missteps in contract management can lead to costly lawsuits and reputational damage. Additionally, the manager must be well-versed in work visa policies for expatriates, a common scenario in Guangzhou's international trade sector. Ensuring that foreign employees have proper permits while managing the integration of local talent requires a nuanced approach to policy implementation.</w:t>
      </w:r>
    </w:p>
    <w:bookmarkEnd w:id="22"/>
    <w:bookmarkStart w:id="23" w:name="Xb18903d376019e69eb53367881023b2ca340fe0"/>
    <w:p>
      <w:pPr>
        <w:pStyle w:val="Heading3"/>
      </w:pPr>
      <w:r>
        <w:t xml:space="preserve">IV. Talent Acquisition and Retention Strategies</w:t>
      </w:r>
    </w:p>
    <w:p>
      <w:pPr>
        <w:pStyle w:val="FirstParagraph"/>
      </w:pPr>
      <w:r>
        <w:t xml:space="preserve">Talent acquisition in</w:t>
      </w:r>
      <w:r>
        <w:t xml:space="preserve"> </w:t>
      </w:r>
      <w:r>
        <w:rPr>
          <w:bCs/>
          <w:b/>
        </w:rPr>
        <w:t xml:space="preserve">China Guangzhou</w:t>
      </w:r>
      <w:r>
        <w:t xml:space="preserve"> </w:t>
      </w:r>
      <w:r>
        <w:t xml:space="preserve">is highly competitive. The city attracts top graduates from across China due to its status as a trading hub and the home of the Canton Fair, one of the largest trade fairs in the world. A</w:t>
      </w:r>
      <w:r>
        <w:t xml:space="preserve"> </w:t>
      </w:r>
      <w:r>
        <w:rPr>
          <w:bCs/>
          <w:b/>
        </w:rPr>
        <w:t xml:space="preserve">Human Resources Manager</w:t>
      </w:r>
      <w:r>
        <w:t xml:space="preserve"> </w:t>
      </w:r>
      <w:r>
        <w:t xml:space="preserve">must develop employer branding strategies that resonate with both local candidates who value stability and social status, and international talent who seek career growth and cultural diversity.</w:t>
      </w:r>
    </w:p>
    <w:p>
      <w:pPr>
        <w:pStyle w:val="BodyText"/>
      </w:pPr>
      <w:r>
        <w:t xml:space="preserve">Retention is equally challenging. The "996" work culture (working from 9 am to 9 pm, six days a week), though increasingly criticized, still influences certain sectors in Guangzhou. However, the new generation of workers in China values work-life balance and personal development more than previous generations. Therefore, the Human Resources Manager must design compensation packages that go beyond salary. Benefits such as housing allowances, transportation subsidies (critical in a sprawling metropolis like Guangzhou), and professional training opportunities are essential tools for retention. Furthermore, creating a culture of recognition that aligns with Chinese values can significantly boost employee morale and loyalty.</w:t>
      </w:r>
    </w:p>
    <w:bookmarkEnd w:id="23"/>
    <w:bookmarkStart w:id="24" w:name="Xad5de7a89094b0a353520f60c531f29f6f65af4"/>
    <w:p>
      <w:pPr>
        <w:pStyle w:val="Heading3"/>
      </w:pPr>
      <w:r>
        <w:t xml:space="preserve">V. Cross-Cultural Management and Communication</w:t>
      </w:r>
    </w:p>
    <w:p>
      <w:pPr>
        <w:pStyle w:val="FirstParagraph"/>
      </w:pPr>
      <w:r>
        <w:t xml:space="preserve">In the international business environment of</w:t>
      </w:r>
      <w:r>
        <w:t xml:space="preserve"> </w:t>
      </w:r>
      <w:r>
        <w:rPr>
          <w:bCs/>
          <w:b/>
        </w:rPr>
        <w:t xml:space="preserve">China Guangzhou</w:t>
      </w:r>
      <w:r>
        <w:t xml:space="preserve">, cross-cultural communication is a daily reality for the</w:t>
      </w:r>
      <w:r>
        <w:t xml:space="preserve"> </w:t>
      </w:r>
      <w:r>
        <w:rPr>
          <w:bCs/>
          <w:b/>
        </w:rPr>
        <w:t xml:space="preserve">Human Resources Manager</w:t>
      </w:r>
      <w:r>
        <w:t xml:space="preserve">. The workforce often comprises local Chinese employees, expatriate managers from Europe or North America, and potentially staff from Southeast Asia. Bridging these cultural gaps requires high emotional intelligence.</w:t>
      </w:r>
    </w:p>
    <w:p>
      <w:pPr>
        <w:pStyle w:val="BodyText"/>
      </w:pPr>
      <w:r>
        <w:t xml:space="preserve">Misunderstandings often arise from differences in communication styles. Chinese culture tends to be high-context, where meaning is derived largely from non-verbal cues and the situation, whereas Western cultures are low-context, relying heavily on explicit verbal communication. The Human Resources Manager must facilitate training programs that help both local and international staff understand these differences. For example, direct criticism may be perceived as rude or face-threatening in Guangzhou, requiring the HR manager to implement performance feedback mechanisms that preserve dignity while delivering constructive messages.</w:t>
      </w:r>
    </w:p>
    <w:bookmarkEnd w:id="24"/>
    <w:bookmarkStart w:id="25" w:name="vi.-conclusion"/>
    <w:p>
      <w:pPr>
        <w:pStyle w:val="Heading3"/>
      </w:pPr>
      <w:r>
        <w:t xml:space="preserve">VI. Conclusion</w:t>
      </w:r>
    </w:p>
    <w:p>
      <w:pPr>
        <w:pStyle w:val="FirstParagraph"/>
      </w:pPr>
      <w:r>
        <w:t xml:space="preserve">In conclusion, the role of a</w:t>
      </w:r>
      <w:r>
        <w:t xml:space="preserve"> </w:t>
      </w:r>
      <w:r>
        <w:rPr>
          <w:bCs/>
          <w:b/>
        </w:rPr>
        <w:t xml:space="preserve">Human Resources Manager</w:t>
      </w:r>
    </w:p>
    <w:p>
      <w:pPr>
        <w:pStyle w:val="BodyText"/>
      </w:pPr>
      <w:r>
        <w:t xml:space="preserve">in</w:t>
      </w:r>
      <w:r>
        <w:t xml:space="preserve"> </w:t>
      </w:r>
      <w:r>
        <w:rPr>
          <w:bCs/>
          <w:b/>
        </w:rPr>
        <w:t xml:space="preserve">China Guangzhou</w:t>
      </w:r>
      <w:r>
        <w:t xml:space="preserve"> </w:t>
      </w:r>
      <w:r>
        <w:t xml:space="preserve">is complex, dynamic, and critically important for organizational success. It requires a holistic approach that integrates cultural sensitivity regarding Guanxi and hierarchy, strict adherence to local legal frameworks, competitive talent strategies adapted to generational shifts, and effective cross-cultural communication skills.</w:t>
      </w:r>
    </w:p>
    <w:p>
      <w:pPr>
        <w:pStyle w:val="BodyText"/>
      </w:pPr>
      <w:r>
        <w:t xml:space="preserve">As Guangzhou continues to evolve into a global center for innovation and trade, the demands on HR professionals will only intensify. The successful Human Resources Manager in this region is not just an administrator but a strategic partner who understands that human capital is the primary driver of competitive advantage. By respecting local customs while implementing best practices, HR managers can build robust teams that drive growth in one of the world's most exciting economic regions. This term paper has highlighted that mastering the interplay between global standards and local realities in</w:t>
      </w:r>
      <w:r>
        <w:t xml:space="preserve"> </w:t>
      </w:r>
      <w:r>
        <w:rPr>
          <w:bCs/>
          <w:b/>
        </w:rPr>
        <w:t xml:space="preserve">China Guangzhou</w:t>
      </w:r>
      <w:r>
        <w:t xml:space="preserve"> </w:t>
      </w:r>
      <w:r>
        <w:t xml:space="preserve">is the key to effective human resource management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China: A Comprehensive Term Paper on the Role of the HR Manager in Guangzhou</dc:title>
  <dc:creator/>
  <dc:language>en</dc:language>
  <cp:keywords/>
  <dcterms:created xsi:type="dcterms:W3CDTF">2026-07-29T09:56:31Z</dcterms:created>
  <dcterms:modified xsi:type="dcterms:W3CDTF">2026-07-29T09:56:31Z</dcterms:modified>
</cp:coreProperties>
</file>

<file path=docProps/custom.xml><?xml version="1.0" encoding="utf-8"?>
<Properties xmlns="http://schemas.openxmlformats.org/officeDocument/2006/custom-properties" xmlns:vt="http://schemas.openxmlformats.org/officeDocument/2006/docPropsVTypes"/>
</file>