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br/>
      </w:r>
      <w:r>
        <w:rPr>
          <w:bCs/>
          <w:b/>
        </w:rPr>
        <w:t xml:space="preserve">Title:</w:t>
      </w:r>
      <w:r>
        <w:t xml:space="preserve">The Evolution and Strategic Imperative of the Human Resources Manager in the Corporate Landscape of Ghana Accra</w:t>
      </w:r>
      <w:r>
        <w:br/>
      </w:r>
      <w:r>
        <w:br/>
      </w:r>
      <w:r>
        <w:rPr>
          <w:bCs/>
          <w:b/>
        </w:rPr>
        <w:t xml:space="preserve">Date:</w:t>
      </w:r>
      <w:r>
        <w:t xml:space="preserve"> </w:t>
      </w:r>
      <w:r>
        <w:t xml:space="preserve">October 2023</w:t>
      </w:r>
      <w:r>
        <w:br/>
      </w:r>
      <w:r>
        <w:br/>
      </w:r>
    </w:p>
    <w:bookmarkEnd w:id="20"/>
    <w:bookmarkStart w:id="21" w:name="i.-introduction"/>
    <w:p>
      <w:pPr>
        <w:pStyle w:val="Heading1"/>
      </w:pPr>
      <w:r>
        <w:t xml:space="preserve">I. Introduction</w:t>
      </w:r>
    </w:p>
    <w:p>
      <w:pPr>
        <w:pStyle w:val="FirstParagraph"/>
      </w:pPr>
      <w:r>
        <w:t xml:space="preserve">In the contemporary global economy, human capital is widely recognized as an organization's most critical asset. Nowhere is this more evident than in Ghana Accra, a rapidly urbanizing hub that serves as the economic and administrative heart of West Africa. As the capital city continues to attract multinational corporations, local startups, and significant foreign direct investment, the complexity of managing human capital has escalated exponentially. This</w:t>
      </w:r>
      <w:r>
        <w:t xml:space="preserve"> </w:t>
      </w:r>
      <w:r>
        <w:rPr>
          <w:bCs/>
          <w:b/>
        </w:rPr>
        <w:t xml:space="preserve">Term Paper</w:t>
      </w:r>
      <w:r>
        <w:t xml:space="preserve"> </w:t>
      </w:r>
      <w:r>
        <w:t xml:space="preserve">explores the multifaceted role of the</w:t>
      </w:r>
      <w:r>
        <w:t xml:space="preserve"> </w:t>
      </w:r>
      <w:r>
        <w:rPr>
          <w:bCs/>
          <w:b/>
        </w:rPr>
        <w:t xml:space="preserve">Human Resources Manager</w:t>
      </w:r>
      <w:r>
        <w:t xml:space="preserve">, specifically within the unique socio-economic context of Ghana Accra. It argues that in this dynamic environment, the Human Resources Manager has evolved from a traditional administrative functionary to a strategic partner essential for organizational sustainability and competitive advantage.</w:t>
      </w:r>
    </w:p>
    <w:bookmarkEnd w:id="21"/>
    <w:bookmarkStart w:id="22" w:name="X9671c2e2a85667f736fbfd5a726fd2995cb4c5f"/>
    <w:p>
      <w:pPr>
        <w:pStyle w:val="Heading1"/>
      </w:pPr>
      <w:r>
        <w:t xml:space="preserve">II. The Changing Landscape of Employment in Ghana Accra</w:t>
      </w:r>
    </w:p>
    <w:p>
      <w:pPr>
        <w:pStyle w:val="FirstParagraph"/>
      </w:pPr>
      <w:r>
        <w:t xml:space="preserve">To understand the necessity of a robust Human Resources framework, one must first analyze the specific characteristics of the labor market in Ghana Accra. Over the past decade, Accra has transitioned from a traditional service-based economy to a diverse hub encompassing technology, finance, telecommunications, and manufacturing. This shift has created a dualistic labor market: one sector driven by formal corporate structures requiring highly skilled professionals, and another characterized by the informal sector where regulatory compliance is often lax.</w:t>
      </w:r>
    </w:p>
    <w:p>
      <w:pPr>
        <w:pStyle w:val="BodyText"/>
      </w:pPr>
      <w:r>
        <w:t xml:space="preserve">For businesses operating in the formal sector within Ghana Accra, attracting and retaining top talent is increasingly difficult due to high turnover rates and a growing demand for specialized skills. The</w:t>
      </w:r>
      <w:r>
        <w:t xml:space="preserve"> </w:t>
      </w:r>
      <w:r>
        <w:rPr>
          <w:bCs/>
          <w:b/>
        </w:rPr>
        <w:t xml:space="preserve">Human Resources Manager</w:t>
      </w:r>
      <w:r>
        <w:t xml:space="preserve"> </w:t>
      </w:r>
      <w:r>
        <w:t xml:space="preserve">plays a pivotal role in navigating this landscape. They are tasked not only with recruitment but also with employer branding, ensuring that their organization stands out in a competitive market where skilled Ghanaians have multiple opportunities across various industries ranging from banking to IT startups.</w:t>
      </w:r>
    </w:p>
    <w:bookmarkEnd w:id="22"/>
    <w:bookmarkStart w:id="23" w:name="Xba0d501e9559fdce86c5e167992f72486e95d4a"/>
    <w:p>
      <w:pPr>
        <w:pStyle w:val="Heading1"/>
      </w:pPr>
      <w:r>
        <w:t xml:space="preserve">III. Legal Compliance and Regulatory Frameworks</w:t>
      </w:r>
    </w:p>
    <w:p>
      <w:pPr>
        <w:pStyle w:val="FirstParagraph"/>
      </w:pPr>
      <w:r>
        <w:t xml:space="preserve">A primary responsibility of the</w:t>
      </w:r>
      <w:r>
        <w:t xml:space="preserve"> </w:t>
      </w:r>
      <w:r>
        <w:rPr>
          <w:bCs/>
          <w:b/>
        </w:rPr>
        <w:t xml:space="preserve">Human Resources Manager</w:t>
      </w:r>
      <w:r>
        <w:t xml:space="preserve"> </w:t>
      </w:r>
      <w:r>
        <w:t xml:space="preserve">is ensuring strict adherence to labor laws and regulations. In Ghana, this involves a deep understanding of the Labour Act, 2003 (Act 651), which governs employer-employee relationships. The legal environment in Ghana Accra has become increasingly stringent regarding workers' rights, contract termination, and workplace safety.</w:t>
      </w:r>
    </w:p>
    <w:p>
      <w:pPr>
        <w:pStyle w:val="BodyText"/>
      </w:pPr>
      <w:r>
        <w:t xml:space="preserve">The Human Resources Manager serves as the legal shield for the organization. They must draft employment contracts that comply with national standards while also meeting international best practices if the company is a subsidiary of a foreign entity. Failure to navigate these legal complexities can result in litigation, reputational damage, and financial penalties. Therefore, the HR professional in Ghana Accra must possess strong knowledge of local jurisprudence and be proactive in updating internal policies to reflect changes in national legislation.</w:t>
      </w:r>
    </w:p>
    <w:bookmarkEnd w:id="23"/>
    <w:bookmarkStart w:id="24" w:name="Xc0ab8fb5f0eb4b08c637604ee3e8bf2ad371d41"/>
    <w:p>
      <w:pPr>
        <w:pStyle w:val="Heading1"/>
      </w:pPr>
      <w:r>
        <w:t xml:space="preserve">IV. Strategic Talent Acquisition and Retention</w:t>
      </w:r>
    </w:p>
    <w:p>
      <w:pPr>
        <w:pStyle w:val="FirstParagraph"/>
      </w:pPr>
      <w:r>
        <w:t xml:space="preserve">Beyond compliance, the strategic imperative of the</w:t>
      </w:r>
      <w:r>
        <w:t xml:space="preserve"> </w:t>
      </w:r>
      <w:r>
        <w:rPr>
          <w:bCs/>
          <w:b/>
        </w:rPr>
        <w:t xml:space="preserve">Human Resources Manager</w:t>
      </w:r>
      <w:r>
        <w:t xml:space="preserve"> </w:t>
      </w:r>
      <w:r>
        <w:t xml:space="preserve">lies in talent management. In Ghana Accra, there is a notable "brain drain" phenomenon where skilled professionals often seek opportunities abroad. Consequently, HR managers must develop sophisticated retention strategies that go beyond competitive salary packages. These strategies include creating clear career progression paths, offering continuous professional development opportunities, and fostering a positive organizational culture.</w:t>
      </w:r>
    </w:p>
    <w:p>
      <w:pPr>
        <w:pStyle w:val="BodyText"/>
      </w:pPr>
      <w:r>
        <w:t xml:space="preserve">Furthermore, the digital transformation sweeping through Ghana Accra has altered the recruitment process. Modern Human Resources Managers are expected to leverage data analytics and digital platforms to source candidates efficiently. They must balance the need for local cultural fit with the demand for global competencies. This requires a nuanced approach to interviewing and assessment, ensuring that new hires align not just with job descriptions but with the broader vision of the organization.</w:t>
      </w:r>
    </w:p>
    <w:bookmarkEnd w:id="24"/>
    <w:bookmarkStart w:id="25" w:name="X81463e733c2ccd88748fa376e589428eb0f000f"/>
    <w:p>
      <w:pPr>
        <w:pStyle w:val="Heading1"/>
      </w:pPr>
      <w:r>
        <w:t xml:space="preserve">V. Cultural Dynamics and Organizational Behavior</w:t>
      </w:r>
    </w:p>
    <w:p>
      <w:pPr>
        <w:pStyle w:val="FirstParagraph"/>
      </w:pPr>
      <w:r>
        <w:t xml:space="preserve">Ghanaian culture places a high value on communalism, respect for hierarchy, and interpersonal relationships. The</w:t>
      </w:r>
      <w:r>
        <w:t xml:space="preserve"> </w:t>
      </w:r>
      <w:r>
        <w:rPr>
          <w:bCs/>
          <w:b/>
        </w:rPr>
        <w:t xml:space="preserve">Human Resources Manager</w:t>
      </w:r>
      <w:r>
        <w:t xml:space="preserve"> </w:t>
      </w:r>
      <w:r>
        <w:t xml:space="preserve">in Ghana Accra must be culturally competent to navigate these nuances effectively. Traditional management styles may clash with the expectations of younger, more globally exposed employees who seek participatory decision-making processes.</w:t>
      </w:r>
    </w:p>
    <w:p>
      <w:pPr>
        <w:pStyle w:val="BodyText"/>
      </w:pPr>
      <w:r>
        <w:t xml:space="preserve">This cultural duality presents a challenge for HR leaders. They must design policies that respect traditional hierarchies while simultaneously promoting inclusivity and open communication. Conflict resolution mechanisms must be sensitive to local customs while upholding universal principles of fairness and justice. The HR Manager acts as a cultural broker, bridging the gap between traditional values and modern corporate demands.</w:t>
      </w:r>
    </w:p>
    <w:bookmarkEnd w:id="25"/>
    <w:bookmarkStart w:id="26" w:name="vi.-diversity-equity-and-inclusion-dei"/>
    <w:p>
      <w:pPr>
        <w:pStyle w:val="Heading1"/>
      </w:pPr>
      <w:r>
        <w:t xml:space="preserve">VI. Diversity, Equity, and Inclusion (DEI)</w:t>
      </w:r>
    </w:p>
    <w:p>
      <w:pPr>
        <w:pStyle w:val="FirstParagraph"/>
      </w:pPr>
      <w:r>
        <w:t xml:space="preserve">In recent years, the discourse on Diversity, Equity, and Inclusion (DEI) has gained traction in Ghana Accra’s corporate sector. The</w:t>
      </w:r>
      <w:r>
        <w:t xml:space="preserve"> </w:t>
      </w:r>
      <w:r>
        <w:rPr>
          <w:bCs/>
          <w:b/>
        </w:rPr>
        <w:t xml:space="preserve">Human Resources Manager</w:t>
      </w:r>
      <w:r>
        <w:t xml:space="preserve"> </w:t>
      </w:r>
      <w:r>
        <w:t xml:space="preserve">is increasingly expected to lead initiatives that promote gender equality and inclusivity for persons with disabilities. Despite legislative protections, women remain underrepresented in senior leadership roles within many companies in the capital.</w:t>
      </w:r>
    </w:p>
    <w:p>
      <w:pPr>
        <w:pStyle w:val="BodyText"/>
      </w:pPr>
      <w:r>
        <w:t xml:space="preserve">To address this, HR managers are tasked with implementing blind recruitment processes, mentorship programs for female employees, and flexible work arrangements that support work-life balance. By championing DEI initiatives, Human Resources Managers not only comply with emerging social expectations but also enhance organizational creativity and performance by leveraging diverse perspectives.</w:t>
      </w:r>
    </w:p>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Human Resources Manager</w:t>
      </w:r>
      <w:r>
        <w:t xml:space="preserve"> </w:t>
      </w:r>
      <w:r>
        <w:t xml:space="preserve">in Ghana Accra is far more complex and strategic than traditionally defined. Operating in a rapidly evolving economic landscape characterized by legal complexities, cultural nuances, and intense competition for talent, the HR professional must be adaptable, knowledgeable, and forward-thinking. They are no longer just administrative gatekeepers but are vital strategic partners who drive organizational success.</w:t>
      </w:r>
    </w:p>
    <w:p>
      <w:pPr>
        <w:pStyle w:val="BodyText"/>
      </w:pPr>
      <w:r>
        <w:t xml:space="preserve">This</w:t>
      </w:r>
      <w:r>
        <w:t xml:space="preserve"> </w:t>
      </w:r>
      <w:r>
        <w:rPr>
          <w:bCs/>
          <w:b/>
        </w:rPr>
        <w:t xml:space="preserve">Term Paper</w:t>
      </w:r>
      <w:r>
        <w:t xml:space="preserve"> </w:t>
      </w:r>
      <w:r>
        <w:t xml:space="preserve">has highlighted that effective human resource management in Ghana Accra requires a delicate balance between regulatory compliance, cultural sensitivity, and strategic innovation. As the city continues to grow as an economic powerhouse, the ability of organizations to attract, develop, and retain their workforce will largely depend on the competence of their Human Resources Managers. Therefore, investing in HR capabilities is not merely an operational necessity but a strategic imperative for any business aiming to thrive in the dynamic environment of Ghana Accra.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Ghana Accra</dc:title>
  <dc:creator/>
  <dc:language>en</dc:language>
  <cp:keywords/>
  <dcterms:created xsi:type="dcterms:W3CDTF">2026-07-29T20:27:29Z</dcterms:created>
  <dcterms:modified xsi:type="dcterms:W3CDTF">2026-07-29T20:27:29Z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