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Tokyo</w:t>
      </w:r>
    </w:p>
    <w:bookmarkStart w:id="27" w:name="X0bfbf294fc2a33b4076d56c2d72e3972a318ed2"/>
    <w:p>
      <w:pPr>
        <w:pStyle w:val="Heading1"/>
      </w:pPr>
      <w:r>
        <w:t xml:space="preserve">The Strategic Evolution of the Human Resources Manager in Japan Tokyo</w:t>
      </w:r>
    </w:p>
    <w:p>
      <w:pPr>
        <w:pStyle w:val="FirstParagraph"/>
      </w:pPr>
      <w:r>
        <w:t xml:space="preserve">A Term Paper Analyzing Cultural Dynamics, Labor Practices, and Modern HR Challenges in the Japanese Capital</w:t>
      </w:r>
    </w:p>
    <w:bookmarkStart w:id="20" w:name="i.-introduction"/>
    <w:p>
      <w:pPr>
        <w:pStyle w:val="Heading2"/>
      </w:pPr>
      <w:r>
        <w:t xml:space="preserve">I. Introduction</w:t>
      </w:r>
    </w:p>
    <w:p>
      <w:pPr>
        <w:pStyle w:val="FirstParagraph"/>
      </w:pPr>
      <w:r>
        <w:t xml:space="preserve">In the contemporary global business landscape, the role of a Human Resources Manager has transcended traditional administrative duties to become a strategic partner in organizational success. Nowhere is this transformation more critical or complex than in Japan Tokyo, a metropolis that serves as both the economic heart of Japan and a unique cultural crossroads. This term paper explores the multifaceted responsibilities, challenges, and cultural nuances faced by the Human Resources Manager operating within the specific context of Japan Tokyo. As one of the world's most technologically advanced yet traditionally rooted cities, Tokyo presents a paradoxical environment where ancient customs intersect with futuristic corporate innovations.</w:t>
      </w:r>
    </w:p>
    <w:p>
      <w:pPr>
        <w:pStyle w:val="BodyText"/>
      </w:pPr>
      <w:r>
        <w:t xml:space="preserve">The significance of understanding this role cannot be overstated. For international corporations expanding into Asia and domestic Japanese firms aiming for global competitiveness, the Human Resources Manager is the linchpin of operational stability. This document will analyze how the Human Resources Manager navigates the unique employment systems of Japan Tokyo, addresses demographic crises, and adapts to shifting societal expectations regarding work-life balance.</w:t>
      </w:r>
    </w:p>
    <w:bookmarkEnd w:id="20"/>
    <w:bookmarkStart w:id="21" w:name="X673487b27c2d7529e417cf7c4ea281ff523dfba"/>
    <w:p>
      <w:pPr>
        <w:pStyle w:val="Heading2"/>
      </w:pPr>
      <w:r>
        <w:t xml:space="preserve">II. The Unique Employment Landscape in Japan Tokyo</w:t>
      </w:r>
    </w:p>
    <w:p>
      <w:pPr>
        <w:pStyle w:val="FirstParagraph"/>
      </w:pPr>
      <w:r>
        <w:t xml:space="preserve">To effectively manage human capital in Japan Tokyo, a Human Resources Manager must possess a deep understanding of the traditional Japanese employment system. Historically, this system has been characterized by lifetime employment (</w:t>
      </w:r>
      <w:r>
        <w:rPr>
          <w:iCs/>
          <w:i/>
        </w:rPr>
        <w:t xml:space="preserve">Shushin Koyo</w:t>
      </w:r>
      <w:r>
        <w:t xml:space="preserve">), seniority-based wages (</w:t>
      </w:r>
      <w:r>
        <w:rPr>
          <w:iCs/>
          <w:i/>
        </w:rPr>
        <w:t xml:space="preserve">Nenko Joretsu</w:t>
      </w:r>
      <w:r>
        <w:t xml:space="preserve">), and enterprise unionism. While these practices are eroding due to economic pressures, they remain deeply embedded in the corporate psyche of companies headquartered in Japan Tokyo.</w:t>
      </w:r>
    </w:p>
    <w:p>
      <w:pPr>
        <w:pStyle w:val="BodyText"/>
      </w:pPr>
      <w:r>
        <w:t xml:space="preserve">The Human Resources Manager in this region often finds themselves acting as custodians of these traditions while simultaneously pushing for necessary reforms. In Japan Tokyo, where corporate loyalty is historically high, the HR function involves maintaining strong employee relations and fostering a sense of belonging (</w:t>
      </w:r>
      <w:r>
        <w:rPr>
          <w:iCs/>
          <w:i/>
        </w:rPr>
        <w:t xml:space="preserve">Ichioku Ikkai</w:t>
      </w:r>
      <w:r>
        <w:t xml:space="preserve">). However, the modern HR manager must also introduce performance-based evaluation systems that challenge seniority norms. This dual mandate requires exceptional diplomatic skill and cultural intelligence to avoid alienating long-serving employees while attracting younger talent.</w:t>
      </w:r>
    </w:p>
    <w:bookmarkEnd w:id="21"/>
    <w:bookmarkStart w:id="22" w:name="X4f17e2078d28d8e54c9a52fabbd2374b788d498"/>
    <w:p>
      <w:pPr>
        <w:pStyle w:val="Heading2"/>
      </w:pPr>
      <w:r>
        <w:t xml:space="preserve">III. Navigating Cultural Nuances and Communication</w:t>
      </w:r>
    </w:p>
    <w:p>
      <w:pPr>
        <w:pStyle w:val="FirstParagraph"/>
      </w:pPr>
      <w:r>
        <w:t xml:space="preserve">A critical aspect of the Human Resources Manager's role in Japan Tokyo is the navigation of high-context communication styles. In Japanese business culture, communication is often indirect, relying heavily on non-verbal cues and shared understanding (</w:t>
      </w:r>
      <w:r>
        <w:rPr>
          <w:iCs/>
          <w:i/>
        </w:rPr>
        <w:t xml:space="preserve">Ai-ku</w:t>
      </w:r>
      <w:r>
        <w:t xml:space="preserve">). For a Human Resources Manager, especially one who may be expatriate or from a different cultural background within Japan Tokyo, misinterpreting these signals can lead to significant interpersonal friction.</w:t>
      </w:r>
    </w:p>
    <w:p>
      <w:pPr>
        <w:pStyle w:val="BodyText"/>
      </w:pPr>
      <w:r>
        <w:t xml:space="preserve">The concept of</w:t>
      </w:r>
      <w:r>
        <w:t xml:space="preserve"> </w:t>
      </w:r>
      <w:r>
        <w:rPr>
          <w:iCs/>
          <w:i/>
        </w:rPr>
        <w:t xml:space="preserve">Honne</w:t>
      </w:r>
      <w:r>
        <w:t xml:space="preserve"> </w:t>
      </w:r>
      <w:r>
        <w:t xml:space="preserve">(true feelings) versus</w:t>
      </w:r>
      <w:r>
        <w:t xml:space="preserve"> </w:t>
      </w:r>
      <w:r>
        <w:rPr>
          <w:rStyle w:val="VerbatimChar"/>
        </w:rPr>
        <w:t xml:space="preserve">Tatemae</w:t>
      </w:r>
      <w:r>
        <w:t xml:space="preserve"> </w:t>
      </w:r>
      <w:r>
        <w:t xml:space="preserve">(public facade) is particularly relevant in HR practices. The Human Resources Manager must create an environment where employees feel safe expressing their genuine concerns regarding workload, mental health, or career aspirations without fear of disrupting group harmony (</w:t>
      </w:r>
      <w:r>
        <w:rPr>
          <w:rStyle w:val="VerbatimChar"/>
        </w:rPr>
        <w:t xml:space="preserve">Wa</w:t>
      </w:r>
      <w:r>
        <w:t xml:space="preserve">). This requires the development of trust-based relationships that go beyond formal professional interactions. In Japan Tokyo, this often means participating in informal social gatherings such as</w:t>
      </w:r>
      <w:r>
        <w:t xml:space="preserve"> </w:t>
      </w:r>
      <w:r>
        <w:rPr>
          <w:iCs/>
          <w:i/>
        </w:rPr>
        <w:t xml:space="preserve">Nomikai</w:t>
      </w:r>
      <w:r>
        <w:t xml:space="preserve">, where bonding occurs outside the office. The HR manager must balance professional boundaries with cultural participation to effectively gauge employee sentiment and morale.</w:t>
      </w:r>
    </w:p>
    <w:bookmarkEnd w:id="22"/>
    <w:bookmarkStart w:id="23" w:name="Xbaf38579b159261df6eddea825dd6937de4b2f7"/>
    <w:p>
      <w:pPr>
        <w:pStyle w:val="Heading2"/>
      </w:pPr>
      <w:r>
        <w:t xml:space="preserve">IV. Addressing Demographic Challenges: Aging Workforce and Diversity</w:t>
      </w:r>
    </w:p>
    <w:p>
      <w:pPr>
        <w:pStyle w:val="FirstParagraph"/>
      </w:pPr>
      <w:r>
        <w:t xml:space="preserve">Tokyo is currently grappling with one of the most severe demographic challenges in the world: a rapidly aging population and a shrinking workforce. The Human Resources Manager in Japan Tokyo plays a pivotal role in addressing these structural issues. One of the primary tasks is designing strategies to retain older workers who wish to continue contributing to society. This involves re-engineering job roles, offering flexible retirement options, and implementing age-inclusive workplace policies.</w:t>
      </w:r>
    </w:p>
    <w:p>
      <w:pPr>
        <w:pStyle w:val="BodyText"/>
      </w:pPr>
      <w:r>
        <w:t xml:space="preserve">Furthermore, as labor shortages intensify, companies in Japan Tokyo are increasingly looking towards diversity and inclusion (D&amp;I) as a strategic imperative. The Human Resources Manager is at the forefront of this transformation. This includes recruiting female talent into leadership roles—a sector where women have historically been underrepresented due to traditional gender roles—and actively seeking foreign professionals to fill skill gaps. In a global city like Tokyo, the HR manager must dismantle systemic barriers that hinder non-Japanese nationals from advancing within organizations. This involves not only policy changes but also cultural education for existing staff to foster an inclusive environment.</w:t>
      </w:r>
    </w:p>
    <w:bookmarkEnd w:id="23"/>
    <w:bookmarkStart w:id="24" w:name="X5db6535c44aa0d01b4f140e1189c78cbf60345f"/>
    <w:p>
      <w:pPr>
        <w:pStyle w:val="Heading2"/>
      </w:pPr>
      <w:r>
        <w:t xml:space="preserve">V. Modernizing Work Styles and Mental Health</w:t>
      </w:r>
    </w:p>
    <w:p>
      <w:pPr>
        <w:pStyle w:val="FirstParagraph"/>
      </w:pPr>
      <w:r>
        <w:t xml:space="preserve">The traditional image of the overworked Japanese salaryman is slowly changing, driven by government initiatives such as "Work Style Reform" (</w:t>
      </w:r>
      <w:r>
        <w:rPr>
          <w:rStyle w:val="VerbatimChar"/>
        </w:rPr>
        <w:t xml:space="preserve">Hatarakikata Kaikaku</w:t>
      </w:r>
      <w:r>
        <w:t xml:space="preserve">). The Human Resources Manager in Japan Tokyo is responsible for implementing these reforms effectively. This includes enforcing caps on overtime hours, encouraging the use of paid leave, and promoting remote work or hybrid models.</w:t>
      </w:r>
    </w:p>
    <w:p>
      <w:pPr>
        <w:pStyle w:val="BodyText"/>
      </w:pPr>
      <w:r>
        <w:t xml:space="preserve">Mental health has emerged as a critical focus area. The pressure to conform to group expectations in Japan Tokyo can lead to high levels of stress and burnout (</w:t>
      </w:r>
      <w:r>
        <w:rPr>
          <w:rStyle w:val="VerbatimChar"/>
        </w:rPr>
        <w:t xml:space="preserve">Karoshi</w:t>
      </w:r>
      <w:r>
        <w:t xml:space="preserve">, or death from overwork, remains a sensitive but real issue). The Human Resources Manager must proactively monitor employee well-being, providing access to counseling services and fostering a culture where taking mental health breaks is destigmatized. This requires a shift from viewing employees as cogs in a machine to valuing them as holistic individuals. In Japan Tokyo, where the stigma surrounding mental health is gradually decreasing but still prevalent, the HR manager acts as both an advocate and an educator.</w:t>
      </w:r>
    </w:p>
    <w:bookmarkEnd w:id="24"/>
    <w:bookmarkStart w:id="25" w:name="Xf0a2af6de62e4baaeb683aa136abb380267d1b3"/>
    <w:p>
      <w:pPr>
        <w:pStyle w:val="Heading2"/>
      </w:pPr>
      <w:r>
        <w:t xml:space="preserve">VI. The Strategic Impact of Technology on HR</w:t>
      </w:r>
    </w:p>
    <w:p>
      <w:pPr>
        <w:pStyle w:val="FirstParagraph"/>
      </w:pPr>
      <w:r>
        <w:t xml:space="preserve">Tech-savvy environments in Japan Tokyo are seeing a surge in the adoption of Human Resource Information Systems (HRIS), AI-driven recruitment tools, and digital performance management platforms. The Human Resources Manager must be adept at leveraging these technologies to streamline operations and gain data-driven insights into workforce trends. However, technology alone is insufficient; it must be integrated with the human-centric approach that defines successful HR practices in Japan.</w:t>
      </w:r>
    </w:p>
    <w:p>
      <w:pPr>
        <w:pStyle w:val="BodyText"/>
      </w:pPr>
      <w:r>
        <w:t xml:space="preserve">The integration of AI in recruitment helps mitigate unconscious bias, which is crucial for promoting diversity in Japan Tokyo. Additionally, digital tools allow for more frequent and agile feedback loops, moving away from the traditional annual performance appraisal system towards continuous coaching. The Human Resources Manager must guide this technological transition, ensuring that efficiency gains do not come at the cost of the personal touch that is vital in Japanese business relationships.</w:t>
      </w:r>
    </w:p>
    <w:bookmarkEnd w:id="25"/>
    <w:bookmarkStart w:id="26" w:name="vii.-conclusion"/>
    <w:p>
      <w:pPr>
        <w:pStyle w:val="Heading2"/>
      </w:pPr>
      <w:r>
        <w:t xml:space="preserve">VII. Conclusion</w:t>
      </w:r>
    </w:p>
    <w:p>
      <w:pPr>
        <w:pStyle w:val="FirstParagraph"/>
      </w:pPr>
      <w:r>
        <w:t xml:space="preserve">In conclusion, the role of the Human Resources Manager in Japan Tokyo is far more complex and strategic than traditional definitions suggest. It requires a delicate balance between respecting deep-seated cultural traditions such as lifetime employment concepts and group harmony, while aggressively pursuing modernization, diversity, and work-life balance reforms. The HR professional in this dynamic city must be a cultural interpreter, a change agent, and a strategic advisor.</w:t>
      </w:r>
    </w:p>
    <w:p>
      <w:pPr>
        <w:pStyle w:val="BodyText"/>
      </w:pPr>
      <w:r>
        <w:t xml:space="preserve">As Japan Tokyo continues to evolve amidst global economic shifts and demographic pressures, the Human Resources Manager will remain the central figure in shaping the future of work. Success in this role demands not only professional expertise but also profound cultural empathy and adaptability. By addressing the unique challenges of an aging workforce, promoting inclusivity, and leveraging technology while maintaining human connection, HR managers can drive organizational resilience and growth in one of the world's most competitive business hubs.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Human Resources Manager in Japan Tokyo</dc:title>
  <dc:creator/>
  <dc:language>en</dc:language>
  <cp:keywords/>
  <dcterms:created xsi:type="dcterms:W3CDTF">2026-07-29T18:57:38Z</dcterms:created>
  <dcterms:modified xsi:type="dcterms:W3CDTF">2026-07-29T18:57:38Z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