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Economic</w:t>
      </w:r>
      <w:r>
        <w:t xml:space="preserve"> </w:t>
      </w:r>
      <w:r>
        <w:t xml:space="preserve">Stabilization</w:t>
      </w:r>
      <w:r>
        <w:t xml:space="preserve"> </w:t>
      </w:r>
      <w:r>
        <w:t xml:space="preserve">of</w:t>
      </w:r>
      <w:r>
        <w:t xml:space="preserve"> </w:t>
      </w:r>
      <w:r>
        <w:t xml:space="preserve">Afghanistan,</w:t>
      </w:r>
      <w:r>
        <w:t xml:space="preserve"> </w:t>
      </w:r>
      <w:r>
        <w:t xml:space="preserve">Kabul</w:t>
      </w:r>
    </w:p>
    <w:bookmarkStart w:id="31" w:name="Xb5a30f2cc6daf1b9388656edf0b827357578108"/>
    <w:p>
      <w:pPr>
        <w:pStyle w:val="Heading1"/>
      </w:pPr>
      <w:r>
        <w:t xml:space="preserve">Term Paper</w:t>
      </w:r>
      <w:r>
        <w:br/>
      </w:r>
      <w:r>
        <w:t xml:space="preserve">The Strategic Role of Industrial Engineering in the Reconstruction and Economic Stabilization of Afghanistan, Kabul</w:t>
      </w:r>
    </w:p>
    <w:p>
      <w:pPr>
        <w:pStyle w:val="FirstParagraph"/>
      </w:pPr>
      <w:r>
        <w:rPr>
          <w:bCs/>
          <w:b/>
        </w:rPr>
        <w:t xml:space="preserve">Name:</w:t>
      </w:r>
      <w:r>
        <w:br/>
      </w:r>
      <w:r>
        <w:rPr>
          <w:bCs/>
          <w:b/>
        </w:rPr>
        <w:t xml:space="preserve">Date:</w:t>
      </w:r>
      <w:r>
        <w:br/>
      </w:r>
      <w:r>
        <w:rPr>
          <w:bCs/>
          <w:b/>
        </w:rPr>
        <w:t xml:space="preserve">Institution:</w:t>
      </w:r>
    </w:p>
    <w:bookmarkStart w:id="20" w:name="abstract"/>
    <w:p>
      <w:pPr>
        <w:pStyle w:val="Heading3"/>
      </w:pPr>
      <w:r>
        <w:t xml:space="preserve">Abstract</w:t>
      </w:r>
    </w:p>
    <w:p>
      <w:pPr>
        <w:pStyle w:val="FirstParagraph"/>
      </w:pPr>
      <w:r>
        <w:t xml:space="preserve">This term paper explores the critical necessity of applying Industrial Engineering principles within the specific socio-economic context of Afghanistan, with a particular focus on its capital, Kabul. As Afghanistan seeks to rebuild its infrastructure and stabilize its economy post-conflict, the discipline of Industrial Engineering offers vital tools for optimization, resource management, and systemic efficiency. By analyzing current challenges in Kabul’s manufacturing sectors supply chains healthcare systems and urban planning this paper argues that integrating Industrial Engineering methodologies is not merely an academic exercise but a practical imperative for sustainable development. The study highlights how process optimization waste reduction and quality control can directly impact economic growth social stabilityand humanitarian aid effectivenessin Afghanistan Kabul.</w:t>
      </w:r>
    </w:p>
    <w:bookmarkEnd w:id="20"/>
    <w:bookmarkStart w:id="21" w:name="introduction"/>
    <w:p>
      <w:pPr>
        <w:pStyle w:val="Heading2"/>
      </w:pPr>
      <w:r>
        <w:t xml:space="preserve">1. Introduction</w:t>
      </w:r>
    </w:p>
    <w:p>
      <w:pPr>
        <w:pStyle w:val="FirstParagraph"/>
      </w:pPr>
      <w:r>
        <w:t xml:space="preserve">Afghanistan has long been characterized by geopolitical instability internal conflict and profound infrastructure deficits. However, as the nation attempts to transition from a state of emergency response to one of sustainable development the need for structured systemic improvement becomes paramount. In this landscape Kabul serves as both the political heart and primary economic hub of the nation making it a critical testing ground for new developmental strategies.</w:t>
      </w:r>
    </w:p>
    <w:p>
      <w:pPr>
        <w:pStyle w:val="BodyText"/>
      </w:pPr>
      <w:r>
        <w:t xml:space="preserve">Industrial Engineering (IE) is traditionally defined as the branch of engineering concerned with optimizing complex processes or systems. It bridges engineering science and management science to improve productivity by reducing waste time material energy and labor. While often associated with large-scale multinational corporations in developed nations the principles of Industrial Engineering are uniquely suited for developing economies where resources are scarce and efficiency is a matter of survival. This paper argues that for Afghanistan Kabul to achieve economic resilience it must adopt Industrial Engineering frameworks in its public sectors private industriesand humanitarian operations.</w:t>
      </w:r>
    </w:p>
    <w:bookmarkEnd w:id="21"/>
    <w:bookmarkStart w:id="22" w:name="the-context-of-kabuls-economic-landscape"/>
    <w:p>
      <w:pPr>
        <w:pStyle w:val="Heading2"/>
      </w:pPr>
      <w:r>
        <w:t xml:space="preserve">2. The Context of Kabul’s Economic Landscape</w:t>
      </w:r>
    </w:p>
    <w:p>
      <w:pPr>
        <w:pStyle w:val="FirstParagraph"/>
      </w:pPr>
      <w:r>
        <w:t xml:space="preserve">Kabul faces unique challenges including power shortages water scarcity inadequate transportation networks and a fragmented supply chain infrastructure. The informal economy dominates much of the market leading to inefficiencies in pricing distribution and quality assurance. Furthermore the reliance on international aid has historically created dependencies rather than self-sufficiency.</w:t>
      </w:r>
    </w:p>
    <w:p>
      <w:pPr>
        <w:pStyle w:val="BodyText"/>
      </w:pPr>
      <w:r>
        <w:t xml:space="preserve">In such an environment traditional top-down engineering approaches often fail because they do not account for local constraints such as limited skilled labor intermittent utility services and cultural nuances. Industrial Engineering provides a holistic view that considers people processes materials and information equally. For instance in Kabul’s burgeoning but unstable manufacturing sector IE techniques can help small-to-medium enterprises (SMEs) optimize production lines without requiring massive capital investment simply by reorganizing workflows reducing bottlenecksand implementing lean management principles.</w:t>
      </w:r>
    </w:p>
    <w:bookmarkEnd w:id="22"/>
    <w:bookmarkStart w:id="26" w:name="X94c8af8f33b23f543f005de47174024ae1a4c6f"/>
    <w:p>
      <w:pPr>
        <w:pStyle w:val="Heading2"/>
      </w:pPr>
      <w:r>
        <w:t xml:space="preserve">3. Key Applications of Industrial Engineering in Afghanistan Kabul</w:t>
      </w:r>
    </w:p>
    <w:bookmarkStart w:id="23" w:name="supply-chain-optimization-and-logistics"/>
    <w:p>
      <w:pPr>
        <w:pStyle w:val="Heading3"/>
      </w:pPr>
      <w:r>
        <w:t xml:space="preserve">3.1 Supply Chain Optimization and Logistics</w:t>
      </w:r>
    </w:p>
    <w:p>
      <w:pPr>
        <w:pStyle w:val="FirstParagraph"/>
      </w:pPr>
      <w:r>
        <w:t xml:space="preserve">Afghanistan is a landlocked country with difficult terrain that complicates trade routes from ports in neighboring countries like Pakistan and Iran to markets within Afghanistan Kabul. Industrial Engineers can apply network optimization models to design more efficient logistics networks for both commercial goods and humanitarian aid. By utilizing inventory management techniques such as Just-In-Time (JIT) adapted for local conditions stakeholders in Kabul can reduce storage costs minimize spoilage of perishable goodsand ensure faster delivery of critical supplies.</w:t>
      </w:r>
    </w:p>
    <w:p>
      <w:pPr>
        <w:pStyle w:val="BodyText"/>
      </w:pPr>
      <w:r>
        <w:t xml:space="preserve">Moreover the integration of digital tracking systems a staple of modern IE can enhance transparency in aid distribution reducing corruption and ensuring that resources reach intended beneficiaries. This is crucial for maintaining public trust and international donor confidence in Kabul’s administrative capabilities.</w:t>
      </w:r>
    </w:p>
    <w:bookmarkEnd w:id="23"/>
    <w:bookmarkStart w:id="24" w:name="healthcare-system-efficiency"/>
    <w:p>
      <w:pPr>
        <w:pStyle w:val="Heading3"/>
      </w:pPr>
      <w:r>
        <w:t xml:space="preserve">3.2 Healthcare System Efficiency</w:t>
      </w:r>
    </w:p>
    <w:p>
      <w:pPr>
        <w:pStyle w:val="FirstParagraph"/>
      </w:pPr>
      <w:r>
        <w:t xml:space="preserve">The healthcare system in Afghanistan Kabul suffers from resource constraints staffing shortagesand unequal access to services. Industrial Engineering methodologies such as Queuing Theory and Process Mapping can be employed to optimize patient flow in hospitals reduce waiting timesimprove triage protocolsand allocate medical staff more effectively. In emergency settings particularly relevant given recent political shifts streamlined processes can literally save lives by ensuring that critical care is delivered without unnecessary delays.</w:t>
      </w:r>
    </w:p>
    <w:bookmarkEnd w:id="24"/>
    <w:bookmarkStart w:id="25" w:name="X6352fd78429072eec7cd75542547deb74cf95eb"/>
    <w:p>
      <w:pPr>
        <w:pStyle w:val="Heading3"/>
      </w:pPr>
      <w:r>
        <w:t xml:space="preserve">3.3 Manufacturing and Textile Industry Development</w:t>
      </w:r>
    </w:p>
    <w:p>
      <w:pPr>
        <w:pStyle w:val="FirstParagraph"/>
      </w:pPr>
      <w:r>
        <w:t xml:space="preserve">The textile and rug-making industries are traditional pillars of Afghan employment especially for women in Kabul. Applying IE principles such as Six Sigma for quality control and Lean manufacturing can help these artisans meet international standards while reducing material waste. By standardizing processes without stripping away cultural craftsmanship Afghanistan Kabul can compete more effectively in global markets increasing export revenue and providing stable incomes for families.</w:t>
      </w:r>
    </w:p>
    <w:bookmarkEnd w:id="25"/>
    <w:bookmarkEnd w:id="26"/>
    <w:bookmarkStart w:id="27" w:name="X16213dad918ba62705c3a4b5f5ecdd6be3b5a73"/>
    <w:p>
      <w:pPr>
        <w:pStyle w:val="Heading2"/>
      </w:pPr>
      <w:r>
        <w:t xml:space="preserve">4. Challenges to Implementing Industrial Engineering in Kabul</w:t>
      </w:r>
    </w:p>
    <w:p>
      <w:pPr>
        <w:pStyle w:val="FirstParagraph"/>
      </w:pPr>
      <w:r>
        <w:t xml:space="preserve">Despite its potential several barriers hinder the widespread adoption of Industrial Engineering in Afghanistan Kabul. First there is a significant gap in technical education; while universities exist specialized IE programs are limited or disconnected from industry needs. Second political instability creates an unpredictable business environment that discourages long-term planning and investment required for systemic changes.</w:t>
      </w:r>
    </w:p>
    <w:p>
      <w:pPr>
        <w:pStyle w:val="BodyText"/>
      </w:pPr>
      <w:r>
        <w:t xml:space="preserve">Additionally cultural resistance to change can be a hurdle. Workers accustomed to informal labor practices may resist standardized procedures introduced by IE consultants. Therefore any implementation strategy must include robust change management components emphasizing education and participation rather than imposition.</w:t>
      </w:r>
    </w:p>
    <w:bookmarkEnd w:id="27"/>
    <w:bookmarkStart w:id="28" w:name="recommendations-for-stakeholders"/>
    <w:p>
      <w:pPr>
        <w:pStyle w:val="Heading2"/>
      </w:pPr>
      <w:r>
        <w:t xml:space="preserve">5. Recommendations for Stakeholders</w:t>
      </w:r>
    </w:p>
    <w:p>
      <w:pPr>
        <w:pStyle w:val="FirstParagraph"/>
      </w:pPr>
      <w:r>
        <w:t xml:space="preserve">To harness the power of Industrial Engineering in Afghanistan Kabul several steps are recommended:</w:t>
      </w:r>
    </w:p>
    <w:p>
      <w:pPr>
        <w:numPr>
          <w:ilvl w:val="0"/>
          <w:numId w:val="1001"/>
        </w:numPr>
        <w:pStyle w:val="Compact"/>
      </w:pPr>
      <w:r>
        <w:rPr>
          <w:bCs/>
          <w:b/>
        </w:rPr>
        <w:t xml:space="preserve">Educational Reform:</w:t>
      </w:r>
      <w:r>
        <w:t xml:space="preserve"> </w:t>
      </w:r>
      <w:r>
        <w:t xml:space="preserve">Curricula in Afghan universities must be updated to include practical IE courses focused on local challenges. Partnerships with international engineering schools can facilitate knowledge transfer.</w:t>
      </w:r>
    </w:p>
    <w:p>
      <w:pPr>
        <w:numPr>
          <w:ilvl w:val="0"/>
          <w:numId w:val="1001"/>
        </w:numPr>
        <w:pStyle w:val="Compact"/>
      </w:pPr>
      <w:r>
        <w:rPr>
          <w:bCs/>
          <w:b/>
        </w:rPr>
        <w:t xml:space="preserve">Pilot Projects:</w:t>
      </w:r>
      <w:r>
        <w:t xml:space="preserve"> </w:t>
      </w:r>
      <w:r>
        <w:t xml:space="preserve">Government and NGO partners should launch pilot IE projects in select sectors such as water distribution or primary healthcare in Kabul to demonstrate tangible benefits and build case studies.</w:t>
      </w:r>
    </w:p>
    <w:p>
      <w:pPr>
        <w:numPr>
          <w:ilvl w:val="0"/>
          <w:numId w:val="1001"/>
        </w:numPr>
        <w:pStyle w:val="Compact"/>
      </w:pPr>
      <w:r>
        <w:rPr>
          <w:bCs/>
          <w:b/>
        </w:rPr>
        <w:t xml:space="preserve">Data-Driven Decision Making:</w:t>
      </w:r>
      <w:r>
        <w:t xml:space="preserve"> </w:t>
      </w:r>
      <w:r>
        <w:t xml:space="preserve">Establishing a central data repository for urban planning and economic metrics in Kabul will enable Industrial Engineers to model scenarios and predict outcomes accurately.</w:t>
      </w:r>
    </w:p>
    <w:p>
      <w:pPr>
        <w:numPr>
          <w:ilvl w:val="0"/>
          <w:numId w:val="1001"/>
        </w:numPr>
        <w:pStyle w:val="Compact"/>
      </w:pPr>
      <w:r>
        <w:rPr>
          <w:bCs/>
          <w:b/>
        </w:rPr>
        <w:t xml:space="preserve">Incentivization:</w:t>
      </w:r>
      <w:r>
        <w:t xml:space="preserve"> </w:t>
      </w:r>
      <w:r>
        <w:t xml:space="preserve">Tax breaks or grants for businesses in Afghanistan Kabul that adopt certified efficiency standards can accelerate adoption rates.</w:t>
      </w:r>
    </w:p>
    <w:bookmarkEnd w:id="28"/>
    <w:bookmarkStart w:id="29" w:name="conclusion"/>
    <w:p>
      <w:pPr>
        <w:pStyle w:val="Heading2"/>
      </w:pPr>
      <w:r>
        <w:t xml:space="preserve">6. Conclusion</w:t>
      </w:r>
    </w:p>
    <w:p>
      <w:pPr>
        <w:pStyle w:val="FirstParagraph"/>
      </w:pPr>
      <w:r>
        <w:t xml:space="preserve">The journey toward stability and prosperity for Afghanistan Kabul is fraught with challenges but also filled with opportunities for innovative solutions. Industrial Engineering offers a robust toolkit for addressing inefficiencies that plague various sectors of society. By focusing on optimization resource conservation and human-centric process design IE can contribute significantly to building a resilient economy in Kabul.</w:t>
      </w:r>
    </w:p>
    <w:p>
      <w:pPr>
        <w:pStyle w:val="BodyText"/>
      </w:pPr>
      <w:r>
        <w:t xml:space="preserve">It is imperative that policymakers educatorsand practitioners recognize the value of this discipline not as a foreign import but as a universal language of efficiency applicable anywhere regardless of economic status. For Afghanistan Kabul embracing Industrial Engineering principles is more than an academic pursuit; it is a strategic necessity for rebuilding trust restoring infrastructure and fostering long-term peace through economic empowerment.</w:t>
      </w:r>
    </w:p>
    <w:bookmarkEnd w:id="29"/>
    <w:bookmarkStart w:id="30" w:name="references"/>
    <w:p>
      <w:pPr>
        <w:pStyle w:val="Heading2"/>
      </w:pPr>
      <w:r>
        <w:t xml:space="preserve">7. References</w:t>
      </w:r>
    </w:p>
    <w:p>
      <w:pPr>
        <w:pStyle w:val="FirstParagraph"/>
      </w:pPr>
      <w:r>
        <w:rPr>
          <w:iCs/>
          <w:i/>
        </w:rPr>
        <w:t xml:space="preserve">(Note: References are illustrative for the purpose of this term paper format)</w:t>
      </w:r>
    </w:p>
    <w:p>
      <w:pPr>
        <w:numPr>
          <w:ilvl w:val="0"/>
          <w:numId w:val="1002"/>
        </w:numPr>
        <w:pStyle w:val="Compact"/>
      </w:pPr>
      <w:r>
        <w:t xml:space="preserve">Afghanistan National Development Strategy. (Various Years). Kabul: Government of Afghanistan.</w:t>
      </w:r>
    </w:p>
    <w:p>
      <w:pPr>
        <w:numPr>
          <w:ilvl w:val="0"/>
          <w:numId w:val="1002"/>
        </w:numPr>
        <w:pStyle w:val="Compact"/>
      </w:pPr>
      <w:r>
        <w:t xml:space="preserve">Barnett, N. P., &amp; Cavin, J. L. (2014). Industrial Engineering and Management Applications in Developing Countries.</w:t>
      </w:r>
    </w:p>
    <w:p>
      <w:pPr>
        <w:numPr>
          <w:ilvl w:val="0"/>
          <w:numId w:val="1002"/>
        </w:numPr>
        <w:pStyle w:val="Compact"/>
      </w:pPr>
      <w:r>
        <w:t xml:space="preserve">World Bank Group Reports on Afghanistan’s Economic Recovery and Infrastructure Needs.</w:t>
      </w:r>
    </w:p>
    <w:p>
      <w:pPr>
        <w:numPr>
          <w:ilvl w:val="0"/>
          <w:numId w:val="1002"/>
        </w:numPr>
        <w:pStyle w:val="Compact"/>
      </w:pPr>
      <w:r>
        <w:t xml:space="preserve">Silver, E. A., Pyke, D. F., &amp; Thomas, D. J. (2013). Logistics and Supply Chain Management in Conflict Zones: Lessons from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Reconstruction and Economic Stabilization of Afghanistan, Kabul</dc:title>
  <dc:creator/>
  <cp:keywords/>
  <dcterms:created xsi:type="dcterms:W3CDTF">2026-07-30T13:08:05Z</dcterms:created>
  <dcterms:modified xsi:type="dcterms:W3CDTF">2026-07-30T13:08:05Z</dcterms:modified>
</cp:coreProperties>
</file>

<file path=docProps/custom.xml><?xml version="1.0" encoding="utf-8"?>
<Properties xmlns="http://schemas.openxmlformats.org/officeDocument/2006/custom-properties" xmlns:vt="http://schemas.openxmlformats.org/officeDocument/2006/docPropsVTypes"/>
</file>