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Strategic</w:t>
      </w:r>
      <w:r>
        <w:t xml:space="preserve"> </w:t>
      </w:r>
      <w:r>
        <w:t xml:space="preserve">Implementation</w:t>
      </w:r>
      <w:r>
        <w:t xml:space="preserve"> </w:t>
      </w:r>
      <w:r>
        <w:t xml:space="preserve">and</w:t>
      </w:r>
      <w:r>
        <w:t xml:space="preserve"> </w:t>
      </w:r>
      <w:r>
        <w:t xml:space="preserve">Economic</w:t>
      </w:r>
      <w:r>
        <w:t xml:space="preserve"> </w:t>
      </w:r>
      <w:r>
        <w:t xml:space="preserve">Optimization</w:t>
      </w:r>
      <w:r>
        <w:t xml:space="preserve"> </w:t>
      </w:r>
      <w:r>
        <w:t xml:space="preserve">for</w:t>
      </w:r>
      <w:r>
        <w:t xml:space="preserve"> </w:t>
      </w:r>
      <w:r>
        <w:t xml:space="preserve">Ivory</w:t>
      </w:r>
      <w:r>
        <w:t xml:space="preserve"> </w:t>
      </w:r>
      <w:r>
        <w:t xml:space="preserve">Coast</w:t>
      </w:r>
      <w:r>
        <w:t xml:space="preserve"> </w:t>
      </w:r>
      <w:r>
        <w:t xml:space="preserve">Abidjan</w:t>
      </w:r>
    </w:p>
    <w:bookmarkStart w:id="20" w:name="Xaef73a11f49d2804c199101e5b91cd8200c4c1d"/>
    <w:p>
      <w:pPr>
        <w:pStyle w:val="Heading1"/>
      </w:pPr>
      <w:r>
        <w:t xml:space="preserve">Industrial Engineering: Strategic Implementation and Economic Optimization for Ivory Coast Abidjan</w:t>
      </w:r>
    </w:p>
    <w:p>
      <w:pPr>
        <w:pStyle w:val="FirstParagraph"/>
      </w:pPr>
      <w:r>
        <w:t xml:space="preserve">A Comprehensive Term Paper on Systematic Process Improvement, Workforce Integration, and Regional Development</w:t>
      </w:r>
    </w:p>
    <w:bookmarkEnd w:id="20"/>
    <w:bookmarkStart w:id="21" w:name="i.-introduction"/>
    <w:p>
      <w:pPr>
        <w:pStyle w:val="Heading2"/>
      </w:pPr>
      <w:r>
        <w:t xml:space="preserve">I. Introduction</w:t>
      </w:r>
    </w:p>
    <w:p>
      <w:pPr>
        <w:pStyle w:val="FirstParagraph"/>
      </w:pPr>
      <w:r>
        <w:t xml:space="preserve">The rapid industrialization and urban expansion of West Africa have created an urgent demand for structured operational methodologies capable of transforming resource inputs into sustainable economic outputs. This Term Paper examines the critical role of an Industrial Engineer in bridging technical efficiency with regional development goals, specifically within the dynamic commercial hub of Ivory Coast Abidjan. As one of the most populated metropolitan areas in Francophone Africa, Abidjan serves as both a logistical gateway and a manufacturing center for neighboring Sahelian economies. Consequently, understanding how an Industrial Engineer applies systems thinking, lean methodologies, and human-centered design is essential for optimizing local production networks. This Term Paper aims to analyze the theoretical foundations of industrial engineering while contextualizing its practical applications to the infrastructural, economic, and regulatory realities of Ivory Coast Abidjan.</w:t>
      </w:r>
    </w:p>
    <w:bookmarkEnd w:id="21"/>
    <w:bookmarkStart w:id="22" w:name="Xce07f2c12080fefb1ec78b8df106e9bd4b5595b"/>
    <w:p>
      <w:pPr>
        <w:pStyle w:val="Heading2"/>
      </w:pPr>
      <w:r>
        <w:t xml:space="preserve">II. Historical Evolution and Theoretical Framework</w:t>
      </w:r>
    </w:p>
    <w:p>
      <w:pPr>
        <w:pStyle w:val="FirstParagraph"/>
      </w:pPr>
      <w:r>
        <w:t xml:space="preserve">Industrial engineering originated during the early twentieth century through scientific management principles pioneered by Frederick Taylor and Henry Ford. These foundational concepts emphasized time-motion studies, standardization of tasks, and continuous process improvement. Over subsequent decades, the discipline expanded to incorporate operations research, quality management frameworks such as Six Sigma and Total Quality Management (TQM), and supply chain optimization algorithms. While these methodologies were initially developed for Western industrial ecosystems, their core principles remain universally applicable when adapted to local conditions. For an Industrial Engineer operating in Ivory Coast Abidjan, this adaptation requires recognizing informal sector dynamics, localized labor markets, and emerging digital infrastructure. This Term Paper argues that successful engineering deployment in the region depends not on rigidly importing foreign models, but on contextualizing proven methodologies to align with the socioeconomic fabric of Ivory Coast Abidjan.</w:t>
      </w:r>
    </w:p>
    <w:bookmarkEnd w:id="22"/>
    <w:bookmarkStart w:id="23" w:name="Xa57dd676baa6e7e07067fc3854dfcde747b5e55"/>
    <w:p>
      <w:pPr>
        <w:pStyle w:val="Heading2"/>
      </w:pPr>
      <w:r>
        <w:t xml:space="preserve">III. Core Methodologies and Their Regional Relevance</w:t>
      </w:r>
    </w:p>
    <w:p>
      <w:pPr>
        <w:pStyle w:val="FirstParagraph"/>
      </w:pPr>
      <w:r>
        <w:t xml:space="preserve">The professional toolkit of an Industrial Engineer encompasses several interconnected disciplines that directly influence operational efficiency. Lean manufacturing focuses on eliminating waste through value-stream mapping, standardized work cells, and pull-based production systems. In the agro-processing sectors that dominate parts of Abidjan's industrial zones, lean principles can significantly reduce spoilage rates and streamline packaging workflows. Additionally, an Industrial Engineer utilizes ergonomic design to enhance workplace safety and productivity across construction materials plants, pharmaceutical facilities, and assembly lines operating in Ivory Coast Abidjan. Furthermore, operations research provides mathematical modeling techniques for route optimization at the Port Autonome d'Abidjan, inventory forecasting for regional distributors, and capacity planning for energy-intensive factories. Each of these applications demonstrates how an Industrial Engineer transforms abstract optimization theories into measurable performance gains tailored to local constraints.</w:t>
      </w:r>
    </w:p>
    <w:bookmarkEnd w:id="23"/>
    <w:bookmarkStart w:id="24" w:name="X2dd02c06ea4f3fc59cec8b27cf79219c0e2a945"/>
    <w:p>
      <w:pPr>
        <w:pStyle w:val="Heading2"/>
      </w:pPr>
      <w:r>
        <w:t xml:space="preserve">IV. Operational Challenges in the Ivory Coast Abidjan Context</w:t>
      </w:r>
    </w:p>
    <w:p>
      <w:pPr>
        <w:pStyle w:val="FirstParagraph"/>
      </w:pPr>
      <w:r>
        <w:t xml:space="preserve">Despite clear opportunities for efficiency enhancement, an Industrial Engineer operating in this region must navigate distinct structural challenges. Power stability fluctuations, traffic congestion affecting material delivery schedules, and fragmented supplier networks require adaptive engineering strategies rather than textbook solutions. Moreover, the transition from informal workshops to formalized manufacturing units demands change management skills that an Industrial Engineer must possess alongside technical expertise. This Term Paper identifies workforce training gaps as a primary bottleneck; while vocational institutions in Abidjan are expanding their technical curricula, aligning academic instruction with industry 4.0 standards remains an ongoing priority. An Industrial Engineer must therefore function as both a process optimizer and an organizational change agent, ensuring that technological upgrades do not outpace human capital readiness. By embedding continuous improvement cultures within Ivorian enterprises, an Industrial Engineer can sustain long-term productivity gains while respecting local labor practices.</w:t>
      </w:r>
    </w:p>
    <w:bookmarkEnd w:id="24"/>
    <w:bookmarkStart w:id="25" w:name="Xfffd0ceab36bbf0532e8dc399c18f7acfe73e5b"/>
    <w:p>
      <w:pPr>
        <w:pStyle w:val="Heading2"/>
      </w:pPr>
      <w:r>
        <w:t xml:space="preserve">V. Strategic Opportunities and Future Trajectories</w:t>
      </w:r>
    </w:p>
    <w:p>
      <w:pPr>
        <w:pStyle w:val="FirstParagraph"/>
      </w:pPr>
      <w:r>
        <w:t xml:space="preserve">The economic diversification initiatives undertaken by the Ivorian government present unprecedented opportunities for engineering-led transformation. As Ivory Coast Abidjan expands its industrial parks, promotes renewable energy integration, and modernizes port logistics, the demand for qualified Industrial Engineers will continue to rise. Digital twin modeling, automated material handling systems, and real-time data analytics are gradually entering the regional market, requiring an Industrial Engineer to master both mechanical systems and information technology interfaces. This Term Paper highlights that cross-sector collaboration between universities in Abidjan, multinational corporations establishing West African headquarters, and public-private development partnerships will accelerate engineering innovation. Additionally, sustainable manufacturing practices aligned with global environmental standards can position Ivory Coast Abidjan as a regional leader in green industrialization. An Industrial Engineer equipped with multidisciplinary competencies will be instrumental in steering this transition toward resilient economic growth.</w:t>
      </w:r>
    </w:p>
    <w:bookmarkEnd w:id="25"/>
    <w:bookmarkStart w:id="26" w:name="vi.-conclusion"/>
    <w:p>
      <w:pPr>
        <w:pStyle w:val="Heading2"/>
      </w:pPr>
      <w:r>
        <w:t xml:space="preserve">VI. Conclusion</w:t>
      </w:r>
    </w:p>
    <w:p>
      <w:pPr>
        <w:pStyle w:val="FirstParagraph"/>
      </w:pPr>
      <w:r>
        <w:t xml:space="preserve">This Term Paper has demonstrated that industrial engineering is not merely a technical discipline but a strategic catalyst for regional development within rapidly modernizing urban centers. By examining the theoretical foundations, operational methodologies, contextual challenges, and forward-looking opportunities associated with an Industrial Engineer in Ivory Coast Abidjan, it becomes evident that systematic process optimization can drive substantial economic value. The successful implementation of engineering principles in this region requires cultural awareness, adaptive problem-solving, and sustained investment in human capital. As Ivory Coast Abidjan continues to expand its manufacturing capacity and logistical infrastructure, the integration of industrial engineering frameworks will remain essential for achieving sustainable competitiveness. Future research should focus on empirical case studies measuring productivity improvements across specific Ivorian industries, further validating the transformative potential of an Industrial Engineer in shaping the economic trajectory of Ivory Coast Abidjan.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Strategic Implementation and Economic Optimization for Ivory Coast Abidjan</dc:title>
  <dc:creator/>
  <dc:language>en</dc:language>
  <cp:keywords/>
  <dcterms:created xsi:type="dcterms:W3CDTF">2026-07-30T10:30:54Z</dcterms:created>
  <dcterms:modified xsi:type="dcterms:W3CDTF">2026-07-30T10:30:54Z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