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term-paper"/>
    <w:p>
      <w:pPr>
        <w:pStyle w:val="Heading1"/>
      </w:pPr>
      <w:r>
        <w:t xml:space="preserve">Term Paper</w:t>
      </w:r>
    </w:p>
    <w:p>
      <w:pPr>
        <w:pStyle w:val="FirstParagraph"/>
      </w:pPr>
      <w:r>
        <w:br/>
      </w:r>
      <w:r>
        <w:br/>
      </w:r>
    </w:p>
    <w:p>
      <w:pPr>
        <w:pStyle w:val="BodyText"/>
      </w:pPr>
      <w:r>
        <w:rPr>
          <w:bCs/>
          <w:b/>
        </w:rPr>
        <w:t xml:space="preserve">Title:</w:t>
      </w:r>
    </w:p>
    <w:p>
      <w:pPr>
        <w:pStyle w:val="BodyText"/>
      </w:pPr>
      <w:r>
        <w:br/>
      </w:r>
      <w:r>
        <w:t xml:space="preserve">Optimising Systems and Enhancing Efficiency:</w:t>
      </w:r>
      <w:r>
        <w:br/>
      </w:r>
      <w:r>
        <w:t xml:space="preserve">The Strategic Importance of the Industrial Engineer in New Zealand Wellington</w:t>
      </w:r>
      <w:r>
        <w:br/>
      </w:r>
      <w:r>
        <w:br/>
      </w:r>
    </w:p>
    <w:p>
      <w:r>
        <w:pict>
          <v:rect style="width:0;height:1.5pt" o:hralign="center" o:hrstd="t" o:hr="t"/>
        </w:pict>
      </w:r>
    </w:p>
    <w:p>
      <w:pPr>
        <w:pStyle w:val="FirstParagraph"/>
      </w:pPr>
      <w:r>
        <w:t xml:space="preserve">Table of Contents</w:t>
      </w:r>
    </w:p>
    <w:bookmarkEnd w:id="20"/>
    <w:bookmarkStart w:id="21" w:name="acknowledgements"/>
    <w:p>
      <w:pPr>
        <w:pStyle w:val="Heading2"/>
      </w:pPr>
      <w:r>
        <w:rPr>
          <w:iCs/>
          <w:i/>
        </w:rPr>
        <w:t xml:space="preserve">Acknowledgements</w:t>
      </w:r>
    </w:p>
    <w:p>
      <w:pPr>
        <w:pStyle w:val="FirstParagraph"/>
      </w:pPr>
      <w:r>
        <w:t xml:space="preserve">This term paper explores the multifaceted role of the Industrial Engineer within the specific socio-economic and geographical context of New Zealand Wellington. It aims to provide a comprehensive analysis of how industrial engineering principles contribute to local economic resilience, sustainability goals, and operational excellence.</w:t>
      </w:r>
    </w:p>
    <w:p>
      <w:pPr>
        <w:pStyle w:val="BodyText"/>
      </w:pPr>
      <w:r>
        <w:br/>
      </w:r>
    </w:p>
    <w:p>
      <w:r>
        <w:pict>
          <v:rect style="width:0;height:1.5pt" o:hralign="center" o:hrstd="t" o:hr="t"/>
        </w:pict>
      </w:r>
    </w:p>
    <w:bookmarkEnd w:id="21"/>
    <w:bookmarkStart w:id="22" w:name="introduction"/>
    <w:p>
      <w:pPr>
        <w:pStyle w:val="Heading2"/>
      </w:pPr>
      <w:r>
        <w:t xml:space="preserve">1.0 Introduction</w:t>
      </w:r>
    </w:p>
    <w:p>
      <w:pPr>
        <w:pStyle w:val="FirstParagraph"/>
      </w:pPr>
      <w:r>
        <w:t xml:space="preserve">The field of Industrial Engineering (IE) stands as a cornerstone of modern manufacturing and service industries globally. By focusing on the optimization of complex processes, systems, or organizations, industrial engineers bridge the gap between technical engineering solutions and business management goals. This term paper specifically examines the critical role that the Industrial Engineer plays within New Zealand Wellington, a city renowned for its vibrant tech sector, robust government presence, and unique logistical challenges due to its geography. Understanding this dynamic is essential for stakeholders aiming to enhance productivity in one of New Zealand's most significant economic hubs.</w:t>
      </w:r>
    </w:p>
    <w:p>
      <w:pPr>
        <w:pStyle w:val="BodyText"/>
      </w:pPr>
      <w:r>
        <w:t xml:space="preserve">Wellington’s distinct position as the capital city of New Zealand presents a unique set of opportunities and constraints for industrial engineering applications. Unlike Auckland or Christchurch, Wellington is constrained by steep topography and a compact central business district (CBD), which necessitates innovative approaches to logistics, supply chain management, and urban infrastructure planning. Therefore, the Industrial Engineer in New Zealand Wellington must possess not only technical expertise but also a deep understanding of local regulatory frameworks, environmental considerations, and cultural nuances.</w:t>
      </w:r>
    </w:p>
    <w:p>
      <w:pPr>
        <w:pStyle w:val="BodyText"/>
      </w:pPr>
      <w:r>
        <w:br/>
      </w:r>
    </w:p>
    <w:p>
      <w:r>
        <w:pict>
          <v:rect style="width:0;height:1.5pt" o:hralign="center" o:hrstd="t" o:hr="t"/>
        </w:pict>
      </w:r>
    </w:p>
    <w:bookmarkEnd w:id="22"/>
    <w:bookmarkStart w:id="23" w:name="X2013051a3f3a57745c769311ac0b70ce150a7a2"/>
    <w:p>
      <w:pPr>
        <w:pStyle w:val="Heading2"/>
      </w:pPr>
      <w:r>
        <w:t xml:space="preserve">2.0 The Core Functions of an Industrial Engineer</w:t>
      </w:r>
    </w:p>
    <w:p>
      <w:pPr>
        <w:pStyle w:val="FirstParagraph"/>
      </w:pPr>
      <w:r>
        <w:t xml:space="preserve">Before delving into the specific context of New Zealand Wellington, it is imperative to define the core functions that characterize the profession of an Industrial Engineer globally. These functions generally include:</w:t>
      </w:r>
    </w:p>
    <w:p>
      <w:pPr>
        <w:numPr>
          <w:ilvl w:val="0"/>
          <w:numId w:val="1001"/>
        </w:numPr>
        <w:pStyle w:val="Compact"/>
      </w:pPr>
      <w:r>
        <w:rPr>
          <w:bCs/>
          <w:b/>
        </w:rPr>
        <w:t xml:space="preserve">Process Optimization:</w:t>
      </w:r>
      <w:r>
        <w:t xml:space="preserve"> </w:t>
      </w:r>
      <w:r>
        <w:t xml:space="preserve">Identifying inefficiencies in workflows and implementing strategies to reduce waste (time, money, materials) while improving quality.</w:t>
      </w:r>
    </w:p>
    <w:p>
      <w:pPr>
        <w:numPr>
          <w:ilvl w:val="0"/>
          <w:numId w:val="1001"/>
        </w:numPr>
        <w:pStyle w:val="Compact"/>
      </w:pPr>
      <w:r>
        <w:rPr>
          <w:bCs/>
          <w:b/>
        </w:rPr>
        <w:t xml:space="preserve">Supply Chain Management:</w:t>
      </w:r>
      <w:r>
        <w:t xml:space="preserve"> </w:t>
      </w:r>
      <w:r>
        <w:t xml:space="preserve">Designing and managing supply chains to ensure the efficient flow of goods from suppliers to consumers.</w:t>
      </w:r>
    </w:p>
    <w:p>
      <w:pPr>
        <w:pStyle w:val="FirstParagraph"/>
      </w:pPr>
      <w:r>
        <w:t xml:space="preserve">The application of these principles is particularly relevant when considering the specialized nature of industries present in Wellington.</w:t>
      </w:r>
    </w:p>
    <w:bookmarkEnd w:id="23"/>
    <w:bookmarkStart w:id="26" w:name="X898edcf8d810c503d19044a1d54929cebf0cd88"/>
    <w:p>
      <w:pPr>
        <w:pStyle w:val="Heading2"/>
      </w:pPr>
      <w:r>
        <w:t xml:space="preserve">3.0 Industrial Engineering in New Zealand Wellington: Contextual Analysis</w:t>
      </w:r>
    </w:p>
    <w:p>
      <w:pPr>
        <w:pStyle w:val="FirstParagraph"/>
      </w:pPr>
      <w:r>
        <w:t xml:space="preserve">New Zealand Wellington serves as a microcosm for studying industrial engineering challenges and opportunities on a smaller, yet highly representative scale. The city's economy is driven by several key sectors: public administration (due to its status as the capital), information technology and film production (often referred to as "Hollywood of the South"), manufacturing, and logistics.</w:t>
      </w:r>
    </w:p>
    <w:bookmarkStart w:id="24" w:name="manufacturing-and-innovation"/>
    <w:p>
      <w:pPr>
        <w:pStyle w:val="Heading3"/>
      </w:pPr>
      <w:r>
        <w:t xml:space="preserve">3.1 Manufacturing and Innovation</w:t>
      </w:r>
    </w:p>
    <w:p>
      <w:pPr>
        <w:pStyle w:val="FirstParagraph"/>
      </w:pPr>
      <w:r>
        <w:t xml:space="preserve">While large-scale heavy manufacturing is limited in Wellington due to space constraints, there is a growing emphasis on high-value, niche manufacturing such as aerospace components, medical devices, and software-integrated hardware. Industrial Engineers in this sector play a pivotal role in implementing lean manufacturing techniques and just-in-time (JIT) production methods to minimize inventory costs and maximize responsiveness.</w:t>
      </w:r>
    </w:p>
    <w:bookmarkEnd w:id="24"/>
    <w:bookmarkStart w:id="25" w:name="logistics-and-urban-mobility"/>
    <w:p>
      <w:pPr>
        <w:pStyle w:val="Heading3"/>
      </w:pPr>
      <w:r>
        <w:t xml:space="preserve">3.2 Logistics and Urban Mobility</w:t>
      </w:r>
    </w:p>
    <w:p>
      <w:pPr>
        <w:pStyle w:val="FirstParagraph"/>
      </w:pPr>
      <w:r>
        <w:t xml:space="preserve">Wellington’s geography poses significant challenges for logistics. The city is surrounded by water on three sides, with limited road access points from the south. Industrial Engineers are crucial in optimizing last-mile delivery systems, managing port operations (such as the Wellington Container Terminal), and integrating multi-modal transport solutions to reduce congestion and carbon emissions.</w:t>
      </w:r>
    </w:p>
    <w:p>
      <w:pPr>
        <w:pStyle w:val="BodyText"/>
      </w:pPr>
      <w:r>
        <w:br/>
      </w:r>
    </w:p>
    <w:p>
      <w:r>
        <w:pict>
          <v:rect style="width:0;height:1.5pt" o:hralign="center" o:hrstd="t" o:hr="t"/>
        </w:pict>
      </w:r>
    </w:p>
    <w:bookmarkEnd w:id="25"/>
    <w:bookmarkEnd w:id="26"/>
    <w:bookmarkStart w:id="27" w:name="Xa647aea48943cf6d5aff0b1f0917ee920c7952d"/>
    <w:p>
      <w:pPr>
        <w:pStyle w:val="Heading2"/>
      </w:pPr>
      <w:r>
        <w:t xml:space="preserve">4.0 Sustainability and Environmental Stewardship</w:t>
      </w:r>
    </w:p>
    <w:p>
      <w:pPr>
        <w:pStyle w:val="FirstParagraph"/>
      </w:pPr>
      <w:r>
        <w:t xml:space="preserve">New Zealand has set ambitious environmental goals, including achieving net-zero carbon emissions by 2050. In this context, the Industrial Engineer in New Zealand Wellington must integrate sustainability principles into all aspects of system design. This includes:</w:t>
      </w:r>
    </w:p>
    <w:p>
      <w:pPr>
        <w:pStyle w:val="BodyText"/>
      </w:pPr>
      <w:r>
        <w:t xml:space="preserve">Designing energy-efficient facilities and processes.</w:t>
      </w:r>
    </w:p>
    <w:p>
      <w:pPr>
        <w:pStyle w:val="BodyText"/>
      </w:pPr>
      <w:r>
        <w:t xml:space="preserve">Implementing circular economy models to reduce waste.</w:t>
      </w:r>
    </w:p>
    <w:p>
      <w:pPr>
        <w:pStyle w:val="BodyText"/>
      </w:pPr>
      <w:r>
        <w:t xml:space="preserve">Optimizing renewable energy integration within industrial operations.</w:t>
      </w:r>
    </w:p>
    <w:p>
      <w:pPr>
        <w:pStyle w:val="BodyText"/>
      </w:pPr>
      <w:r>
        <w:t xml:space="preserve">This focus on sustainability is not just a regulatory requirement but also a competitive advantage for businesses operating in Wellington, particularly those exporting goods where global markets increasingly demand environmentally responsible supply chains.</w:t>
      </w:r>
    </w:p>
    <w:bookmarkEnd w:id="27"/>
    <w:bookmarkStart w:id="28" w:name="human-factors-and-workplace-safety"/>
    <w:p>
      <w:pPr>
        <w:pStyle w:val="Heading2"/>
      </w:pPr>
      <w:r>
        <w:t xml:space="preserve">5.0 Human Factors and Workplace Safety</w:t>
      </w:r>
    </w:p>
    <w:p>
      <w:pPr>
        <w:pStyle w:val="FirstParagraph"/>
      </w:pPr>
      <w:r>
        <w:t xml:space="preserve">Industrial Engineering also encompasses human factors engineering (ergonomics) and workplace safety. In New Zealand Wellington, adherence to Health and Safety at Work Act regulations is paramount. Industrial Engineers collaborate with HR departments to design workstations that minimize physical strain, reduce fatigue, and enhance overall employee well-being. This is particularly important in industries such as film production and software development, where long hours of sedentary or repetitive tasks are common.</w:t>
      </w:r>
    </w:p>
    <w:p>
      <w:pPr>
        <w:pStyle w:val="BodyText"/>
      </w:pPr>
      <w:r>
        <w:br/>
      </w:r>
    </w:p>
    <w:p>
      <w:r>
        <w:pict>
          <v:rect style="width:0;height:1.5pt" o:hralign="center" o:hrstd="t" o:hr="t"/>
        </w:pict>
      </w:r>
    </w:p>
    <w:bookmarkEnd w:id="28"/>
    <w:bookmarkStart w:id="31" w:name="X4dbb7f02c149b8d8e30e0898fcf4b42dda2fe79"/>
    <w:p>
      <w:pPr>
        <w:pStyle w:val="Heading2"/>
      </w:pPr>
      <w:r>
        <w:t xml:space="preserve">6.0 Challenges and Opportunities for Industrial Engineers in New Zealand Wellington</w:t>
      </w:r>
    </w:p>
    <w:bookmarkStart w:id="29" w:name="talent-shortage"/>
    <w:p>
      <w:pPr>
        <w:pStyle w:val="Heading3"/>
      </w:pPr>
      <w:r>
        <w:t xml:space="preserve">6.1 Talent Shortage</w:t>
      </w:r>
    </w:p>
    <w:p>
      <w:pPr>
        <w:pStyle w:val="FirstParagraph"/>
      </w:pPr>
      <w:r>
        <w:t xml:space="preserve">A significant challenge facing the industry in New Zealand Wellington is a shortage of skilled professionals, including industrial engineers. Addressing this requires collaboration between universities, polytechnics, and industry leaders to develop tailored training programs that address local needs.</w:t>
      </w:r>
    </w:p>
    <w:bookmarkEnd w:id="29"/>
    <w:bookmarkStart w:id="30" w:name="technological-adoption"/>
    <w:p>
      <w:pPr>
        <w:pStyle w:val="Heading3"/>
      </w:pPr>
      <w:r>
        <w:t xml:space="preserve">6.2 Technological Adoption</w:t>
      </w:r>
    </w:p>
    <w:p>
      <w:pPr>
        <w:pStyle w:val="FirstParagraph"/>
      </w:pPr>
      <w:r>
        <w:t xml:space="preserve">The rapid pace of technological change presents both opportunities and challenges. Industrial Engineers in Wellington must stay abreast of advancements in automation, artificial intelligence (AI), and data analytics to remain competitive. However, resistance to change within traditional industries can hinder adoption.</w:t>
      </w:r>
    </w:p>
    <w:p>
      <w:pPr>
        <w:pStyle w:val="BodyText"/>
      </w:pPr>
      <w:r>
        <w:br/>
      </w:r>
    </w:p>
    <w:p>
      <w:r>
        <w:pict>
          <v:rect style="width:0;height:1.5pt" o:hralign="center" o:hrstd="t" o:hr="t"/>
        </w:pict>
      </w:r>
    </w:p>
    <w:bookmarkEnd w:id="30"/>
    <w:bookmarkEnd w:id="31"/>
    <w:bookmarkStart w:id="32" w:name="conclusion"/>
    <w:p>
      <w:pPr>
        <w:pStyle w:val="Heading2"/>
      </w:pPr>
      <w:r>
        <w:t xml:space="preserve">7.0 Conclusion</w:t>
      </w:r>
    </w:p>
    <w:p>
      <w:pPr>
        <w:pStyle w:val="FirstParagraph"/>
      </w:pPr>
      <w:r>
        <w:t xml:space="preserve">In conclusion, the Industrial Engineer plays a vital role in shaping the future of New Zealand Wellington’s economy. By optimizing processes, managing supply chains effectively, promoting sustainability, and ensuring workplace safety, industrial engineers contribute significantly to the city's competitiveness and resilience.</w:t>
      </w:r>
    </w:p>
    <w:p>
      <w:pPr>
        <w:pStyle w:val="BodyText"/>
      </w:pPr>
      <w:r>
        <w:t xml:space="preserve">As New Zealand Wellington continues to evolve as a hub for innovation and technology, the demand for skilled Industrial Engineers will likely increase. It is therefore imperative that educational institutions and industry stakeholders work together to cultivate this talent pool while fostering an environment conducive to continuous improvement and innovation.</w:t>
      </w:r>
    </w:p>
    <w:p>
      <w:pPr>
        <w:pStyle w:val="BodyText"/>
      </w:pPr>
      <w:r>
        <w:br/>
      </w:r>
    </w:p>
    <w:p>
      <w:r>
        <w:pict>
          <v:rect style="width:0;height:1.5pt" o:hralign="center" o:hrstd="t" o:hr="t"/>
        </w:pict>
      </w:r>
    </w:p>
    <w:bookmarkEnd w:id="32"/>
    <w:bookmarkStart w:id="34" w:name="references"/>
    <w:p>
      <w:pPr>
        <w:pStyle w:val="Heading2"/>
      </w:pPr>
      <w:r>
        <w:t xml:space="preserve">8.0 References</w:t>
      </w:r>
    </w:p>
    <w:p>
      <w:pPr>
        <w:pStyle w:val="FirstParagraph"/>
      </w:pPr>
      <w:r>
        <w:t xml:space="preserve">[Note: In a formal term paper, references would be listed here in APA or Harvard style.]</w:t>
      </w:r>
    </w:p>
    <w:p>
      <w:pPr>
        <w:numPr>
          <w:ilvl w:val="0"/>
          <w:numId w:val="1002"/>
        </w:numPr>
        <w:pStyle w:val="Compact"/>
      </w:pPr>
      <w:r>
        <w:t xml:space="preserve">Institute of Industrial and Systems Engineers (IISE). (n.d.). What is Industrial Engineering? Retrieved from https://www.iise.org/</w:t>
      </w:r>
    </w:p>
    <w:p>
      <w:pPr>
        <w:pStyle w:val="FirstParagraph"/>
      </w:pPr>
      <w:r>
        <w:t xml:space="preserve">Society for Manufacturing Engineers. (2023). The Role of Lean Manufacturing in Modern Industry.</w:t>
      </w:r>
    </w:p>
    <w:p>
      <w:pPr>
        <w:pStyle w:val="BodyText"/>
      </w:pPr>
      <w:r>
        <w:t xml:space="preserve">New Zealand Institute of Economic Research. (2024). Wellington’s Economic Outlook: Challenges and Opportunities.</w:t>
      </w:r>
    </w:p>
    <w:bookmarkStart w:id="33" w:name="end-of-term-paper"/>
    <w:p>
      <w:pPr>
        <w:pStyle w:val="Heading3"/>
      </w:pPr>
      <w:r>
        <w:rPr>
          <w:iCs/>
          <w:i/>
        </w:rPr>
        <w:t xml:space="preserve">End of Term Paper</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New Zealand Wellington</dc:title>
  <dc:creator/>
  <dc:language>en</dc:language>
  <cp:keywords/>
  <dcterms:created xsi:type="dcterms:W3CDTF">2026-07-30T13:56:39Z</dcterms:created>
  <dcterms:modified xsi:type="dcterms:W3CDTF">2026-07-30T13:56:39Z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