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28" w:name="X111dd2757217c63fa35bd3cf238177f3b594c87"/>
    <w:p>
      <w:pPr>
        <w:pStyle w:val="Heading1"/>
      </w:pPr>
      <w:r>
        <w:t xml:space="preserve">The Strategic Role of Industrial Engineering in Pakistan Karachi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&amp; Management Sciences</w:t>
      </w:r>
      <w:r>
        <w:br/>
      </w:r>
      <w:r>
        <w:rPr>
          <w:bCs/>
          <w:b/>
        </w:rPr>
        <w:t xml:space="preserve">Type:</w:t>
      </w:r>
      <w:r>
        <w:t xml:space="preserve"> </w:t>
      </w:r>
      <w:r>
        <w:t xml:space="preserve">Term Paper</w:t>
      </w:r>
    </w:p>
    <w:bookmarkStart w:id="20" w:name="abstract"/>
    <w:p>
      <w:pPr>
        <w:pStyle w:val="Heading2"/>
      </w:pPr>
      <w:r>
        <w:t xml:space="preserve">Abstract</w:t>
      </w:r>
    </w:p>
    <w:p>
      <w:pPr>
        <w:pStyle w:val="FirstParagraph"/>
      </w:pPr>
      <w:r>
        <w:t xml:space="preserve">This term paper explores the critical intersection between Industrial Engineering principles and the socio-economic landscape of Pakistan Karachi. As Pakistan Karachi serves as the economic heartbeat of the nation, harboring major seaports, industrial zones, and a burgeoning service sector, it presents a unique laboratory for industrial engineering applications. This document analyzes how Industrial Engineer methodologies—specifically operations research, supply chain management, quality control, and systems optimization—are essential for addressing challenges such as infrastructure congestion energy inefficiency in Pakistan Karachi. The paper argues that the professional integration of Industrial Engineer expertise is not merely an academic pursuit but a pragmatic necessity for sustainable urban and industrial development in Pakistan Karachi.</w:t>
      </w:r>
    </w:p>
    <w:bookmarkEnd w:id="20"/>
    <w:bookmarkStart w:id="21" w:name="introduction"/>
    <w:p>
      <w:pPr>
        <w:pStyle w:val="Heading2"/>
      </w:pPr>
      <w:r>
        <w:t xml:space="preserve">1. Introduction</w:t>
      </w:r>
    </w:p>
    <w:p>
      <w:pPr>
        <w:pStyle w:val="FirstParagraph"/>
      </w:pPr>
      <w:r>
        <w:t xml:space="preserve">The concept of Industrial Engineering originated to improve efficiency and productivity, bridging the gap between technical engineering specifications and business management goals. In the context of developing economies, these principles take on heightened importance. Pakistan Karachi, as a metropolitan hub with a population exceeding fifteen million, faces complex logistical and operational challenges that traditional administrative solutions often fail to resolve. The city’s role as the primary gateway for international trade through the Port of Karachi necessitates rigorous optimization strategies.</w:t>
      </w:r>
    </w:p>
    <w:p>
      <w:pPr>
        <w:pStyle w:val="BodyText"/>
      </w:pPr>
      <w:r>
        <w:t xml:space="preserve">This term paper aims to delineate how an Industrial Engineer can transform the operational dynamics of Pakistan Karachi. By focusing on waste reduction, process improvement, and resource allocation, Industrial Engineers provide the technical framework required to modernize industries within Pakistan Karachi. The discussion below highlights specific sectors where these interventions are most viable and impactful.</w:t>
      </w:r>
    </w:p>
    <w:bookmarkEnd w:id="21"/>
    <w:bookmarkStart w:id="22" w:name="X62d175ae1ca91e11a431a1f983fa0eca238e644"/>
    <w:p>
      <w:pPr>
        <w:pStyle w:val="Heading2"/>
      </w:pPr>
      <w:r>
        <w:t xml:space="preserve">2. Supply Chain Optimization in a Port-Centric Economy</w:t>
      </w:r>
    </w:p>
    <w:p>
      <w:pPr>
        <w:pStyle w:val="FirstParagraph"/>
      </w:pPr>
      <w:r>
        <w:t xml:space="preserve">The most significant contribution an Industrial Engineer can offer to Pakistan Karachi lies in supply chain management. The Port of Karachi handles the majority of the country’s import and export cargo, yet it suffers from chronic congestion and inefficiencies. An Industrial Engineer applies queuing theory and inventory control models to streamline cargo handling processes.</w:t>
      </w:r>
    </w:p>
    <w:p>
      <w:pPr>
        <w:pStyle w:val="BodyText"/>
      </w:pPr>
      <w:r>
        <w:t xml:space="preserve">In Pakistan Karachi, delays at customs and port terminals result in substantial economic loss. By implementing Just-In-Time (JIT) manufacturing principles and optimizing logistics networks, an Industrial Engineer can reduce dwell times for containers. Furthermore, the integration of data analytics allows for predictive modeling of cargo volumes, enabling better resource allocation in Pakistan Karachi’s industrial corridors. This optimization not only boosts trade efficiency but also enhances the global competitiveness of Pakistani exports.</w:t>
      </w:r>
    </w:p>
    <w:bookmarkEnd w:id="22"/>
    <w:bookmarkStart w:id="23" w:name="manufacturing-and-quality-control"/>
    <w:p>
      <w:pPr>
        <w:pStyle w:val="Heading2"/>
      </w:pPr>
      <w:r>
        <w:t xml:space="preserve">3. Manufacturing and Quality Control</w:t>
      </w:r>
    </w:p>
    <w:p>
      <w:pPr>
        <w:pStyle w:val="FirstParagraph"/>
      </w:pPr>
      <w:r>
        <w:t xml:space="preserve">Pakistan Karachi is home to a vast array of manufacturing units, ranging from textiles to pharmaceuticals and automobiles. For these industries to thrive in international markets, they must adhere to stringent quality standards such as ISO 9001. An Industrial Engineer plays a pivotal role in implementing Total Quality Management (TQM) systems.</w:t>
      </w:r>
    </w:p>
    <w:p>
      <w:pPr>
        <w:pStyle w:val="BodyText"/>
      </w:pPr>
      <w:r>
        <w:t xml:space="preserve">In the textile industry of Pakistan Karachi, for instance, process mapping and lean manufacturing techniques can significantly reduce material waste and energy consumption. By analyzing production lines through value stream mapping, an Industrial Engineer identifies bottlenecks that hinder productivity. This scientific approach to problem-solving ensures that factories in Pakistan Karachi operate at peak efficiency while maintaining high-quality outputs. The shift from labor-intensive inefficiencies to technology-driven precision is a hallmark of the modern Industrial Engineer’s contribution.</w:t>
      </w:r>
    </w:p>
    <w:bookmarkEnd w:id="23"/>
    <w:bookmarkStart w:id="24" w:name="X4f93e353f7c96fafd84b69fde83c87268398193"/>
    <w:p>
      <w:pPr>
        <w:pStyle w:val="Heading2"/>
      </w:pPr>
      <w:r>
        <w:t xml:space="preserve">4. Urban Infrastructure and Traffic Management</w:t>
      </w:r>
    </w:p>
    <w:p>
      <w:pPr>
        <w:pStyle w:val="FirstParagraph"/>
      </w:pPr>
      <w:r>
        <w:t xml:space="preserve">Beyond factory floors, the application of Industrial Engineering extends to urban planning and traffic management in Pakistan Karachi. The city faces severe traffic congestion, which costs billions in lost productivity annually. Systems engineering principles allow for the analysis of traffic flow patterns using simulation software.</w:t>
      </w:r>
    </w:p>
    <w:p>
      <w:pPr>
        <w:pStyle w:val="BodyText"/>
      </w:pPr>
      <w:r>
        <w:t xml:space="preserve">An Industrial Engineer can design optimized signal control systems and evaluate public transport routes to enhance mobility. In the context of Pakistan Karachi, where rapid urbanization outpaces infrastructure development, these analytical tools are vital. By modeling different scenarios for road networks and logistics hubs, an Industrial Engineer provides data-driven recommendations that policymakers in Pakistan Karachi can use to alleviate congestion. This holistic view treats the city as a complex system where every component interacts with others.</w:t>
      </w:r>
    </w:p>
    <w:bookmarkEnd w:id="24"/>
    <w:bookmarkStart w:id="25" w:name="energy-efficiency-and-sustainability"/>
    <w:p>
      <w:pPr>
        <w:pStyle w:val="Heading2"/>
      </w:pPr>
      <w:r>
        <w:t xml:space="preserve">5. Energy Efficiency and Sustainability</w:t>
      </w:r>
    </w:p>
    <w:p>
      <w:pPr>
        <w:pStyle w:val="FirstParagraph"/>
      </w:pPr>
      <w:r>
        <w:t xml:space="preserve">Economic growth in Pakistan Karachi is frequently hampered by energy shortages and high utility costs. Industrial Engineering offers robust solutions for energy management through process integration and waste heat recovery systems. An Industrial Engineer assesses the energy footprint of industrial plants in Pakistan Karachi, identifying areas where efficiency can be improved.</w:t>
      </w:r>
    </w:p>
    <w:p>
      <w:pPr>
        <w:pStyle w:val="BodyText"/>
      </w:pPr>
      <w:r>
        <w:t xml:space="preserve">Sustainability is no longer optional but a regulatory and market requirement. By implementing renewable energy strategies within industrial frameworks, an Industrial Engineer helps firms in Pakistan Karachi reduce their carbon footprint while lowering operational costs. This dual benefit of economic savings and environmental responsibility makes the Industrial Engineer a key stakeholder in the green transition of Pakistan Karachi’s industries.</w:t>
      </w:r>
    </w:p>
    <w:bookmarkEnd w:id="25"/>
    <w:bookmarkStart w:id="26" w:name="Xeb90f8dd4ccf8ca7b2021f200228e2a20626567"/>
    <w:p>
      <w:pPr>
        <w:pStyle w:val="Heading2"/>
      </w:pPr>
      <w:r>
        <w:t xml:space="preserve">6. Human Capital and Organizational Behavior</w:t>
      </w:r>
    </w:p>
    <w:p>
      <w:pPr>
        <w:pStyle w:val="FirstParagraph"/>
      </w:pPr>
      <w:r>
        <w:t xml:space="preserve">An often-overlooked aspect of Industrial Engineering is its focus on human factors. In Pakistan Karachi, where labor laws and workforce skills vary widely, an Industrial Engineer designs ergonomic workspaces and effective training programs. By understanding the psychology of work, they ensure that systems are designed to fit the workers, rather than forcing workers to adapt poorly designed systems.</w:t>
      </w:r>
    </w:p>
    <w:p>
      <w:pPr>
        <w:pStyle w:val="BodyText"/>
      </w:pPr>
      <w:r>
        <w:t xml:space="preserve">This human-centric approach improves safety records and job satisfaction in industrial zones across Pakistan Karachi. Moreover, Industrial Engineers facilitate organizational change management, helping traditional businesses in Pakistan Karachi adapt to modern digital workflows. They act as catalysts for cultural shifts within organizations, promoting a mindset of continuous improvement known as Kaizen.</w:t>
      </w:r>
    </w:p>
    <w:bookmarkEnd w:id="26"/>
    <w:bookmarkStart w:id="27" w:name="conclusion"/>
    <w:p>
      <w:pPr>
        <w:pStyle w:val="Heading2"/>
      </w:pPr>
      <w:r>
        <w:t xml:space="preserve">7. Conclusion</w:t>
      </w:r>
    </w:p>
    <w:p>
      <w:pPr>
        <w:pStyle w:val="FirstParagraph"/>
      </w:pPr>
      <w:r>
        <w:t xml:space="preserve">In conclusion, the role of an Industrial Engineer is indispensable to the future prosperity of Pakistan Karachi. The challenges facing this metropolis—ranging from logistical bottlenecks at the port to energy inefficiencies in manufacturing—are complex systems problems that require systemic solutions. An Industrial Engineer possesses the unique toolkit of mathematics, statistics, and management science required to dissect these issues.</w:t>
      </w:r>
    </w:p>
    <w:p>
      <w:pPr>
        <w:pStyle w:val="BodyText"/>
      </w:pPr>
      <w:r>
        <w:t xml:space="preserve">By implementing lean principles, optimizing supply chains, enhancing quality control, and improving urban infrastructure planning in Pakistan Karachi, Industrial Engineers drive tangible economic growth. It is imperative that educational institutions in Pakistan Karachi emphasize Industrial Engineering curricula that are tailored to local challenges. Furthermore, industries and government bodies must recognize the value of hiring qualified Industrial Engineers to lead transformation initiatives. Only through such strategic application can Pakistan Karachi achieve sustainable development and maintain its status as the commercial capital of the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Pakistan Karachi</dc:title>
  <dc:creator/>
  <dc:language>en</dc:language>
  <cp:keywords/>
  <dcterms:created xsi:type="dcterms:W3CDTF">2026-07-30T13:08:03Z</dcterms:created>
  <dcterms:modified xsi:type="dcterms:W3CDTF">2026-07-30T13:08:03Z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