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Zimbabwe</w:t>
      </w:r>
      <w:r>
        <w:t xml:space="preserve"> </w:t>
      </w:r>
      <w:r>
        <w:t xml:space="preserve">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Faculty of Engineering and Built Environment</w:t>
      </w:r>
      <w:r>
        <w:br/>
      </w:r>
      <w:r>
        <w:t xml:space="preserve">: Department of Industrial Systems Engineering</w:t>
      </w:r>
      <w:r>
        <w:br/>
      </w:r>
      <w:r>
        <w:br/>
      </w:r>
      <w:r>
        <w:br/>
      </w:r>
      <w:r>
        <w:br/>
      </w:r>
    </w:p>
    <w:bookmarkStart w:id="27" w:name="Xcc5cab7ac4fe0f01a3710ebfc3699003fc518b6"/>
    <w:p>
      <w:pPr>
        <w:pStyle w:val="Heading1"/>
      </w:pPr>
      <w:r>
        <w:t xml:space="preserve">The Strategic Role of Industrial Engineering in Zimbabwe Harare</w:t>
      </w:r>
    </w:p>
    <w:p>
      <w:pPr>
        <w:pStyle w:val="FirstParagraph"/>
      </w:pPr>
      <w:r>
        <w:t xml:space="preserve">A Term Paper on Operational Efficiency, Economic Recovery, and Sustainable Development</w:t>
      </w:r>
    </w:p>
    <w:bookmarkStart w:id="20" w:name="introduction"/>
    <w:p>
      <w:pPr>
        <w:pStyle w:val="Heading2"/>
      </w:pPr>
      <w:r>
        <w:t xml:space="preserve">1. Introduction</w:t>
      </w:r>
    </w:p>
    <w:p>
      <w:pPr>
        <w:pStyle w:val="FirstParagraph"/>
      </w:pPr>
      <w:r>
        <w:t xml:space="preserve">In the contemporary global economic landscape, industrial engineering stands as a cornerstone of operational efficiency and systemic optimization. However, its application is not monolithic; it must be tailored to the specific socio-economic realities of the region in which it operates. This Term Paper examines the critical intersection between</w:t>
      </w:r>
      <w:r>
        <w:t xml:space="preserve"> </w:t>
      </w:r>
      <w:r>
        <w:rPr>
          <w:bCs/>
          <w:b/>
        </w:rPr>
        <w:t xml:space="preserve">Industrial Engineer</w:t>
      </w:r>
      <w:r>
        <w:t xml:space="preserve"> </w:t>
      </w:r>
      <w:r>
        <w:t xml:space="preserve">methodologies and the unique developmental challenges faced by</w:t>
      </w:r>
      <w:r>
        <w:t xml:space="preserve"> </w:t>
      </w:r>
      <w:r>
        <w:rPr>
          <w:bCs/>
          <w:b/>
        </w:rPr>
        <w:t xml:space="preserve">Zimbabwe Harare</w:t>
      </w:r>
      <w:r>
        <w:t xml:space="preserve">. As a capital city grappling with infrastructure deficits, economic volatility, and a burgeoning informal sector, Harare presents a complex case study for industrial optimization. The objective of this paper is to argue that the disciplined application of industrial engineering principles in Zimbabwe's urban center is not merely an academic exercise but a pragmatic necessity for economic resilience and sustainable growth.</w:t>
      </w:r>
    </w:p>
    <w:p>
      <w:pPr>
        <w:pStyle w:val="BodyText"/>
      </w:pPr>
      <w:r>
        <w:t xml:space="preserve">The role of the</w:t>
      </w:r>
      <w:r>
        <w:t xml:space="preserve"> </w:t>
      </w:r>
      <w:r>
        <w:rPr>
          <w:bCs/>
          <w:b/>
        </w:rPr>
        <w:t xml:space="preserve">Industrial Engineer</w:t>
      </w:r>
      <w:r>
        <w:t xml:space="preserve"> </w:t>
      </w:r>
      <w:r>
        <w:t xml:space="preserve">extends far beyond factory floors and manufacturing plants. It encompasses supply chain logistics, service delivery optimization, waste management systems, and energy efficiency. In the context of</w:t>
      </w:r>
      <w:r>
        <w:t xml:space="preserve"> </w:t>
      </w:r>
      <w:r>
        <w:rPr>
          <w:bCs/>
          <w:b/>
        </w:rPr>
        <w:t xml:space="preserve">Zimbabwe Harare</w:t>
      </w:r>
      <w:r>
        <w:t xml:space="preserve">, where public services such as water provision and electricity generation face significant strain, industrial engineering offers data-driven solutions to bridge the gap between resource availability and community needs.</w:t>
      </w:r>
    </w:p>
    <w:bookmarkEnd w:id="20"/>
    <w:bookmarkStart w:id="21" w:name="the-economic-context-of-zimbabwe-harare"/>
    <w:p>
      <w:pPr>
        <w:pStyle w:val="Heading2"/>
      </w:pPr>
      <w:r>
        <w:t xml:space="preserve">2. The Economic Context of Zimbabwe Harare</w:t>
      </w:r>
    </w:p>
    <w:p>
      <w:pPr>
        <w:pStyle w:val="FirstParagraph"/>
      </w:pPr>
      <w:r>
        <w:t xml:space="preserve">To understand the necessity of industrial engineering in this region, one must first appreciate the economic fabric of Harare. As the commercial hub of Zimbabwe,</w:t>
      </w:r>
      <w:r>
        <w:t xml:space="preserve"> </w:t>
      </w:r>
      <w:r>
        <w:rPr>
          <w:bCs/>
          <w:b/>
        </w:rPr>
        <w:t xml:space="preserve">Zimbabwe Harare</w:t>
      </w:r>
      <w:r>
        <w:t xml:space="preserve"> </w:t>
      </w:r>
      <w:r>
        <w:t xml:space="preserve">hosts a diverse mix of formal industries, small-to-medium enterprises (SMEs), and a vast informal economy. This tripartite structure creates unique logistical challenges. The volatility of currency exchange rates and fluctuations in global commodity prices mean that businesses in Harare must operate with lean margins.</w:t>
      </w:r>
    </w:p>
    <w:p>
      <w:pPr>
        <w:pStyle w:val="BodyText"/>
      </w:pPr>
      <w:r>
        <w:t xml:space="preserve">For an</w:t>
      </w:r>
      <w:r>
        <w:t xml:space="preserve"> </w:t>
      </w:r>
      <w:r>
        <w:rPr>
          <w:bCs/>
          <w:b/>
        </w:rPr>
        <w:t xml:space="preserve">Industrial Engineer</w:t>
      </w:r>
      <w:r>
        <w:t xml:space="preserve">, this environment demands robust risk management strategies. Traditional just-in-time (JIT) inventory systems, while efficient in stable economies, can be risky in a market prone to supply chain disruptions. Therefore, the industrial engineering approach in Harare must adapt to incorporate buffer stocks and diversified sourcing strategies. Furthermore, the high cost of energy necessitates a focus on process efficiency that reduces waste and optimizes power consumption. The</w:t>
      </w:r>
      <w:r>
        <w:t xml:space="preserve"> </w:t>
      </w:r>
      <w:r>
        <w:rPr>
          <w:bCs/>
          <w:b/>
        </w:rPr>
        <w:t xml:space="preserve">Industrial Engineer</w:t>
      </w:r>
      <w:r>
        <w:t xml:space="preserve"> </w:t>
      </w:r>
      <w:r>
        <w:t xml:space="preserve">becomes a key stakeholder in designing systems that are resilient to external economic shocks, ensuring that businesses in</w:t>
      </w:r>
      <w:r>
        <w:t xml:space="preserve"> </w:t>
      </w:r>
      <w:r>
        <w:rPr>
          <w:bCs/>
          <w:b/>
        </w:rPr>
        <w:t xml:space="preserve">Zimbabwe Harare</w:t>
      </w:r>
      <w:r>
        <w:t xml:space="preserve"> </w:t>
      </w:r>
      <w:r>
        <w:t xml:space="preserve">remain competitive despite macroeconomic instability.</w:t>
      </w:r>
    </w:p>
    <w:bookmarkEnd w:id="21"/>
    <w:bookmarkStart w:id="22" w:name="infrastructure-and-utility-optimization"/>
    <w:p>
      <w:pPr>
        <w:pStyle w:val="Heading2"/>
      </w:pPr>
      <w:r>
        <w:t xml:space="preserve">3. Infrastructure and Utility Optimization</w:t>
      </w:r>
    </w:p>
    <w:p>
      <w:pPr>
        <w:pStyle w:val="FirstParagraph"/>
      </w:pPr>
      <w:r>
        <w:t xml:space="preserve">A significant portion of the discourse surrounding industrial engineering in developing nations often overlooks the critical domain of public utilities. In</w:t>
      </w:r>
      <w:r>
        <w:t xml:space="preserve"> </w:t>
      </w:r>
      <w:r>
        <w:rPr>
          <w:bCs/>
          <w:b/>
        </w:rPr>
        <w:t xml:space="preserve">Zimbabwe Harare</w:t>
      </w:r>
      <w:r>
        <w:t xml:space="preserve">, issues regarding water scarcity and load-shedding are pervasive. Here, industrial engineering principles can be applied to municipal management and private sector adaptation. By utilizing systems thinking, engineers can model water distribution networks to identify leaks and optimize pressure levels, thereby reducing non-revenue water loss.</w:t>
      </w:r>
    </w:p>
    <w:p>
      <w:pPr>
        <w:pStyle w:val="BodyText"/>
      </w:pPr>
      <w:r>
        <w:t xml:space="preserve">Moreover, the concept of lean manufacturing is applicable beyond production lines into service delivery. An</w:t>
      </w:r>
      <w:r>
        <w:t xml:space="preserve"> </w:t>
      </w:r>
      <w:r>
        <w:rPr>
          <w:bCs/>
          <w:b/>
        </w:rPr>
        <w:t xml:space="preserve">Industrial Engineer</w:t>
      </w:r>
      <w:r>
        <w:t xml:space="preserve"> </w:t>
      </w:r>
      <w:r>
        <w:t xml:space="preserve">working in Harare might analyze patient flow in hospitals or student throughput in universities to minimize waiting times and resource wastage. In the context of energy, industrial engineering can facilitate the integration of renewable energy sources into existing grids. By optimizing storage batteries and load-balancing algorithms, engineers can help</w:t>
      </w:r>
      <w:r>
        <w:t xml:space="preserve"> </w:t>
      </w:r>
      <w:r>
        <w:rPr>
          <w:bCs/>
          <w:b/>
        </w:rPr>
        <w:t xml:space="preserve">Zimbabwe Harare</w:t>
      </w:r>
      <w:r>
        <w:t xml:space="preserve"> </w:t>
      </w:r>
      <w:r>
        <w:t xml:space="preserve">reduce its dependence on unstable national grids, promoting a decentralized and more reliable energy infrastructure.</w:t>
      </w:r>
    </w:p>
    <w:bookmarkEnd w:id="22"/>
    <w:bookmarkStart w:id="23" w:name="X397dd50bcfc660cedeec149798401a7c7c6ec07"/>
    <w:p>
      <w:pPr>
        <w:pStyle w:val="Heading2"/>
      </w:pPr>
      <w:r>
        <w:t xml:space="preserve">4. The Informal Sector and Supply Chain Integration</w:t>
      </w:r>
    </w:p>
    <w:p>
      <w:pPr>
        <w:pStyle w:val="FirstParagraph"/>
      </w:pPr>
      <w:r>
        <w:t xml:space="preserve">The informal sector in Harare is not merely a survival mechanism for many residents; it is an economic engine that employs a significant percentage of the workforce. However, this sector often suffers from inefficiencies related to logistics, storage, and market access. An</w:t>
      </w:r>
      <w:r>
        <w:t xml:space="preserve"> </w:t>
      </w:r>
      <w:r>
        <w:rPr>
          <w:bCs/>
          <w:b/>
        </w:rPr>
        <w:t xml:space="preserve">Industrial Engineer</w:t>
      </w:r>
      <w:r>
        <w:t xml:space="preserve"> </w:t>
      </w:r>
      <w:r>
        <w:t xml:space="preserve">plays a vital role in formalizing and optimizing these informal networks without stifling their flexibility.</w:t>
      </w:r>
    </w:p>
    <w:p>
      <w:pPr>
        <w:pStyle w:val="BodyText"/>
      </w:pPr>
      <w:r>
        <w:t xml:space="preserve">Six Sigma methodologies can be adapted to improve quality control in small-scale manufacturing units prevalent in areas like Glen View or Highfield. Additionally, industrial engineering tools such as route optimization algorithms can enhance the efficiency of logistics providers who move goods across the city. By integrating informal vendors into broader supply chain networks through digital platforms and standardized packaging protocols,</w:t>
      </w:r>
      <w:r>
        <w:t xml:space="preserve"> </w:t>
      </w:r>
      <w:r>
        <w:rPr>
          <w:bCs/>
          <w:b/>
        </w:rPr>
        <w:t xml:space="preserve">Zimbabwe Harare</w:t>
      </w:r>
      <w:r>
        <w:t xml:space="preserve"> </w:t>
      </w:r>
      <w:r>
        <w:t xml:space="preserve">can reduce spoilage rates and increase profit margins for small entrepreneurs. This integration is crucial for inclusive economic growth, ensuring that industrial engineering benefits are not limited to large multinational corporations but trickle down to the grassroots level.</w:t>
      </w:r>
    </w:p>
    <w:bookmarkEnd w:id="23"/>
    <w:bookmarkStart w:id="24" w:name="X9188d695848189796ed18a60117bdbf099f9fd0"/>
    <w:p>
      <w:pPr>
        <w:pStyle w:val="Heading2"/>
      </w:pPr>
      <w:r>
        <w:t xml:space="preserve">5. Sustainable Development and Waste Management</w:t>
      </w:r>
    </w:p>
    <w:p>
      <w:pPr>
        <w:pStyle w:val="FirstParagraph"/>
      </w:pPr>
      <w:r>
        <w:t xml:space="preserve">Sustainability is a core tenet of modern industrial engineering, and its relevance in</w:t>
      </w:r>
      <w:r>
        <w:t xml:space="preserve"> </w:t>
      </w:r>
      <w:r>
        <w:rPr>
          <w:bCs/>
          <w:b/>
        </w:rPr>
        <w:t xml:space="preserve">Zimbabwe Harare</w:t>
      </w:r>
      <w:r>
        <w:t xml:space="preserve"> </w:t>
      </w:r>
      <w:r>
        <w:t xml:space="preserve">cannot be overstated. Rapid urbanization has placed immense pressure on waste management systems. Landfills are nearing capacity, and environmental degradation is a growing concern. Industrial engineers are equipped with the analytical skills to design circular economy models where waste from one process becomes input for another.</w:t>
      </w:r>
    </w:p>
    <w:p>
      <w:pPr>
        <w:pStyle w:val="BodyText"/>
      </w:pPr>
      <w:r>
        <w:t xml:space="preserve">In Harare, this could manifest in projects that convert organic municipal waste into biogas or compost for agriculture. By applying life-cycle assessment tools, an</w:t>
      </w:r>
      <w:r>
        <w:t xml:space="preserve"> </w:t>
      </w:r>
      <w:r>
        <w:rPr>
          <w:bCs/>
          <w:b/>
        </w:rPr>
        <w:t xml:space="preserve">Industrial Engineer</w:t>
      </w:r>
      <w:r>
        <w:t xml:space="preserve"> </w:t>
      </w:r>
      <w:r>
        <w:t xml:space="preserve">can evaluate the environmental impact of various disposal methods and recommend sustainable alternatives. Furthermore, in the manufacturing sector, green engineering principles can help reduce carbon footprints and comply with emerging international environmental standards. For</w:t>
      </w:r>
      <w:r>
        <w:t xml:space="preserve"> </w:t>
      </w:r>
      <w:r>
        <w:rPr>
          <w:bCs/>
          <w:b/>
        </w:rPr>
        <w:t xml:space="preserve">Zimbabwe Harare</w:t>
      </w:r>
      <w:r>
        <w:t xml:space="preserve"> </w:t>
      </w:r>
      <w:r>
        <w:t xml:space="preserve">to attract foreign investment and participate in global trade, demonstrating a commitment to sustainable industrial practices is essential.</w:t>
      </w:r>
    </w:p>
    <w:bookmarkEnd w:id="24"/>
    <w:bookmarkStart w:id="25" w:name="Xb9387666d46c18f4e585cebea15aad2d5f78a5f"/>
    <w:p>
      <w:pPr>
        <w:pStyle w:val="Heading2"/>
      </w:pPr>
      <w:r>
        <w:t xml:space="preserve">6. Challenges and Recommendations for Implementation</w:t>
      </w:r>
    </w:p>
    <w:p>
      <w:pPr>
        <w:pStyle w:val="FirstParagraph"/>
      </w:pPr>
      <w:r>
        <w:t xml:space="preserve">Despite the clear benefits, the implementation of advanced industrial engineering techniques in</w:t>
      </w:r>
      <w:r>
        <w:t xml:space="preserve"> </w:t>
      </w:r>
      <w:r>
        <w:rPr>
          <w:bCs/>
          <w:b/>
        </w:rPr>
        <w:t xml:space="preserve">Zimbabwe Harare</w:t>
      </w:r>
      <w:r>
        <w:t xml:space="preserve"> </w:t>
      </w:r>
      <w:r>
        <w:t xml:space="preserve">faces several hurdles. These include a shortage of specialized training, inadequate technological infrastructure, and sometimes resistance to change within traditional organizational structures. To overcome these barriers, a multi-faceted approach is required.</w:t>
      </w:r>
    </w:p>
    <w:p>
      <w:pPr>
        <w:pStyle w:val="BodyText"/>
      </w:pPr>
      <w:r>
        <w:t xml:space="preserve">Firstly, academic institutions in Zimbabwe must collaborate with industry leaders to create curricula that are relevant to the local context. The next generation of</w:t>
      </w:r>
      <w:r>
        <w:t xml:space="preserve"> </w:t>
      </w:r>
      <w:r>
        <w:rPr>
          <w:bCs/>
          <w:b/>
        </w:rPr>
        <w:t xml:space="preserve">Industrial Engineer</w:t>
      </w:r>
      <w:r>
        <w:t xml:space="preserve">s needs practical experience dealing with resource constraints and power failures. Secondly, government policies should incentivize companies that adopt lean and green practices through tax breaks or grants. Finally, there must be a cultural shift towards data-driven decision-making across all sectors of the economy in Harare.</w:t>
      </w:r>
    </w:p>
    <w:bookmarkEnd w:id="25"/>
    <w:bookmarkStart w:id="26" w:name="conclusion"/>
    <w:p>
      <w:pPr>
        <w:pStyle w:val="Heading2"/>
      </w:pPr>
      <w:r>
        <w:t xml:space="preserve">7. Conclusion</w:t>
      </w:r>
    </w:p>
    <w:p>
      <w:pPr>
        <w:pStyle w:val="FirstParagraph"/>
      </w:pPr>
      <w:r>
        <w:t xml:space="preserve">In conclusion, the role of industrial engineering in</w:t>
      </w:r>
      <w:r>
        <w:t xml:space="preserve"> </w:t>
      </w:r>
      <w:r>
        <w:rPr>
          <w:bCs/>
          <w:b/>
        </w:rPr>
        <w:t xml:space="preserve">Zimbabwe Harare</w:t>
      </w:r>
      <w:r>
        <w:t xml:space="preserve"> </w:t>
      </w:r>
      <w:r>
        <w:t xml:space="preserve">is transformative. It provides the tools necessary to navigate a complex economic and infrastructural landscape. By applying rigorous analytical methods to improve efficiency, reduce waste, and optimize resource allocation, an</w:t>
      </w:r>
      <w:r>
        <w:t xml:space="preserve"> </w:t>
      </w:r>
      <w:r>
        <w:rPr>
          <w:bCs/>
          <w:b/>
        </w:rPr>
        <w:t xml:space="preserve">Industrial Engineer</w:t>
      </w:r>
      <w:r>
        <w:t xml:space="preserve"> </w:t>
      </w:r>
      <w:r>
        <w:t xml:space="preserve">contributes directly to the prosperity and sustainability of the city.</w:t>
      </w:r>
    </w:p>
    <w:p>
      <w:pPr>
        <w:pStyle w:val="BodyText"/>
      </w:pPr>
      <w:r>
        <w:t xml:space="preserve">The challenges facing Harare are significant, but they are not insurmountable. With the right application of industrial engineering principles—tailored to local realities—the city can enhance its operational efficiency, empower its informal sector, and build resilient infrastructure. This Term Paper asserts that investing in industrial engineering capacity is not just an investment in technology, but an investment in the human capital and economic future of</w:t>
      </w:r>
      <w:r>
        <w:t xml:space="preserve"> </w:t>
      </w:r>
      <w:r>
        <w:rPr>
          <w:bCs/>
          <w:b/>
        </w:rPr>
        <w:t xml:space="preserve">Zimbabwe Harare</w:t>
      </w:r>
      <w:r>
        <w:t xml:space="preserve">. As the city moves forward toward recovery and growth, the disciplined mind of the industrial engineer will be indispensable.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Engineering in Zimbabwe Harare</dc:title>
  <dc:creator/>
  <dc:language>en</dc:language>
  <cp:keywords/>
  <dcterms:created xsi:type="dcterms:W3CDTF">2026-07-30T12:47:52Z</dcterms:created>
  <dcterms:modified xsi:type="dcterms:W3CDTF">2026-07-30T12:47:52Z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