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Afghanistan</w:t>
      </w:r>
      <w:r>
        <w:t xml:space="preserve"> </w:t>
      </w:r>
      <w:r>
        <w:t xml:space="preserve">Kabul</w:t>
      </w:r>
    </w:p>
    <w:bookmarkStart w:id="26" w:name="X4f31e02bf785c2b24d31744c2e35fb8fd4d8f3e"/>
    <w:p>
      <w:pPr>
        <w:pStyle w:val="Heading1"/>
      </w:pPr>
      <w:r>
        <w:t xml:space="preserve">The Role and Challenges of the Journalist in Afghanistan Kabul</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Kabul District</w:t>
      </w:r>
      <w:r>
        <w:br/>
      </w:r>
    </w:p>
    <w:p>
      <w:pPr>
        <w:pStyle w:val="BodyText"/>
      </w:pPr>
      <w:r>
        <w:t xml:space="preserve">Distribution: General Public</w:t>
      </w:r>
    </w:p>
    <w:bookmarkStart w:id="20" w:name="X17a3e9e5ae473e0a7386a3aad2de3dd3d2fcc54"/>
    <w:p>
      <w:pPr>
        <w:pStyle w:val="Heading2"/>
      </w:pPr>
      <w:r>
        <w:t xml:space="preserve">I. Introduction: The Lifeline of Information in Kabul</w:t>
      </w:r>
    </w:p>
    <w:p>
      <w:pPr>
        <w:pStyle w:val="FirstParagraph"/>
      </w:pPr>
      <w:r>
        <w:t xml:space="preserve">In the complex and volatile socio-political landscape of Afghanistan, the city of Kabul serves not merely as the capital, but as the central nervous system for national discourse, policy-making, and public opinion. Within this high-stakes environment, the</w:t>
      </w:r>
      <w:r>
        <w:t xml:space="preserve"> </w:t>
      </w:r>
      <w:r>
        <w:rPr>
          <w:bCs/>
          <w:b/>
        </w:rPr>
        <w:t xml:space="preserve">Journalist</w:t>
      </w:r>
      <w:r>
        <w:t xml:space="preserve"> </w:t>
      </w:r>
      <w:r>
        <w:t xml:space="preserve">occupies a position that is simultaneously revered and precarious. This term paper examines the multifaceted role of media professionals operating specifically within</w:t>
      </w:r>
      <w:r>
        <w:t xml:space="preserve"> </w:t>
      </w:r>
      <w:r>
        <w:rPr>
          <w:bCs/>
          <w:b/>
        </w:rPr>
        <w:t xml:space="preserve">Afghanistan Kabul</w:t>
      </w:r>
      <w:r>
        <w:t xml:space="preserve">, analyzing how they navigate extreme security risks, ethical dilemmas, and systemic restrictions to provide essential information to a deeply concerned populace. The survival of democratic ideals and human rights awareness in this region is inextricably linked to the courage and integrity of those who practice journalism on the ground.</w:t>
      </w:r>
    </w:p>
    <w:bookmarkEnd w:id="20"/>
    <w:bookmarkStart w:id="21" w:name="X1a92c20714f008abb46e0e8e15e544b34fcab0d"/>
    <w:p>
      <w:pPr>
        <w:pStyle w:val="Heading2"/>
      </w:pPr>
      <w:r>
        <w:t xml:space="preserve">II. Historical Context: From Boom to Suppression</w:t>
      </w:r>
    </w:p>
    <w:p>
      <w:pPr>
        <w:pStyle w:val="FirstParagraph"/>
      </w:pPr>
      <w:r>
        <w:t xml:space="preserve">To understand the current state of media in Kabul, one must look at its trajectory. The period following 2001 saw an unprecedented explosion of free press activity in</w:t>
      </w:r>
      <w:r>
        <w:t xml:space="preserve"> </w:t>
      </w:r>
      <w:r>
        <w:rPr>
          <w:bCs/>
          <w:b/>
        </w:rPr>
        <w:t xml:space="preserve">Afghanistan Kabul</w:t>
      </w:r>
      <w:r>
        <w:t xml:space="preserve">. Hundreds of newspapers, radio stations, and television networks emerged, fostering a brief but vibrant era of open dialogue. During this time, the</w:t>
      </w:r>
      <w:r>
        <w:t xml:space="preserve"> </w:t>
      </w:r>
      <w:r>
        <w:rPr>
          <w:bCs/>
          <w:b/>
        </w:rPr>
        <w:t xml:space="preserve">Journalist</w:t>
      </w:r>
      <w:r>
        <w:t xml:space="preserve"> </w:t>
      </w:r>
      <w:r>
        <w:t xml:space="preserve">was viewed as a pillar of democracy and nation-building. However, the subsequent political shifts have drastically altered this reality. The recent changes in governance have led to severe restrictions on press freedom, effectively silencing many independent voices and forcing others into exile or underground operations.</w:t>
      </w:r>
    </w:p>
    <w:bookmarkEnd w:id="21"/>
    <w:bookmarkStart w:id="22" w:name="X1b91911da58e1a7a0bcb7d9dcbe8787380bb4b3"/>
    <w:p>
      <w:pPr>
        <w:pStyle w:val="Heading2"/>
      </w:pPr>
      <w:r>
        <w:t xml:space="preserve">III. Security Challenges: The Physical Cost of Truth</w:t>
      </w:r>
    </w:p>
    <w:p>
      <w:pPr>
        <w:pStyle w:val="FirstParagraph"/>
      </w:pPr>
      <w:r>
        <w:t xml:space="preserve">The most immediate threat facing a</w:t>
      </w:r>
      <w:r>
        <w:t xml:space="preserve"> </w:t>
      </w:r>
      <w:r>
        <w:rPr>
          <w:bCs/>
          <w:b/>
        </w:rPr>
        <w:t xml:space="preserve">Journalist</w:t>
      </w:r>
      <w:r>
        <w:t xml:space="preserve"> </w:t>
      </w:r>
      <w:r>
        <w:t xml:space="preserve">in Kabul is physical safety. The city remains a hotspot for targeted assassinations, kidnappings, and IED attacks aimed at media personalities who report on sensitive topics such as corruption, militant activities, or government misconduct. Unlike journalists in stable democracies who may face legal hurdles, their counterparts in</w:t>
      </w:r>
      <w:r>
        <w:t xml:space="preserve"> </w:t>
      </w:r>
      <w:r>
        <w:rPr>
          <w:bCs/>
          <w:b/>
        </w:rPr>
        <w:t xml:space="preserve">Afghanistan Kabul</w:t>
      </w:r>
      <w:r>
        <w:t xml:space="preserve"> </w:t>
      </w:r>
      <w:r>
        <w:t xml:space="preserve">face existential threats daily. Self-censorship has become a survival mechanism rather than merely an ethical choice. Many reporters avoid covering stories involving high-profile officials or armed groups to protect themselves and their families, creating significant gaps in public knowledge.</w:t>
      </w:r>
    </w:p>
    <w:bookmarkEnd w:id="22"/>
    <w:bookmarkStart w:id="23" w:name="X854973f6189911e0f1dfb1794306013fdd7a4ac"/>
    <w:p>
      <w:pPr>
        <w:pStyle w:val="Heading2"/>
      </w:pPr>
      <w:r>
        <w:t xml:space="preserve">IV. Ethical Pressures and Community Trust</w:t>
      </w:r>
    </w:p>
    <w:p>
      <w:pPr>
        <w:pStyle w:val="FirstParagraph"/>
      </w:pPr>
      <w:r>
        <w:t xml:space="preserve">Beyond physical danger, the</w:t>
      </w:r>
      <w:r>
        <w:t xml:space="preserve"> </w:t>
      </w:r>
      <w:r>
        <w:rPr>
          <w:bCs/>
          <w:b/>
        </w:rPr>
        <w:t xml:space="preserve">Journalist</w:t>
      </w:r>
      <w:r>
        <w:t xml:space="preserve"> </w:t>
      </w:r>
      <w:r>
        <w:t xml:space="preserve">in Kabul operates under intense social and cultural pressure. In a society deeply rooted in tribal traditions and conservative values, reporters must balance modern journalistic standards with local customs. Missteps can lead to backlash from community elders or religious leaders. Furthermore, the spread of misinformation is rampant; distinguishing between verified facts and propaganda is a daily challenge. A responsible</w:t>
      </w:r>
      <w:r>
        <w:t xml:space="preserve"> </w:t>
      </w:r>
      <w:r>
        <w:rPr>
          <w:bCs/>
          <w:b/>
        </w:rPr>
        <w:t xml:space="preserve">Journalist</w:t>
      </w:r>
      <w:r>
        <w:t xml:space="preserve"> </w:t>
      </w:r>
      <w:r>
        <w:t xml:space="preserve">in this context must act not only as an observer but also as an educator, helping citizens discern truth from rumor amidst chaotic information flows.</w:t>
      </w:r>
    </w:p>
    <w:bookmarkEnd w:id="23"/>
    <w:bookmarkStart w:id="24" w:name="X7e4d933c719278cd557784380319fba06861190"/>
    <w:p>
      <w:pPr>
        <w:pStyle w:val="Heading2"/>
      </w:pPr>
      <w:r>
        <w:t xml:space="preserve">V. The Digital Frontier: Adapting to Censorship</w:t>
      </w:r>
    </w:p>
    <w:p>
      <w:pPr>
        <w:pStyle w:val="FirstParagraph"/>
      </w:pPr>
      <w:r>
        <w:t xml:space="preserve">In response to traditional media crackdowns, many media outlets in</w:t>
      </w:r>
      <w:r>
        <w:t xml:space="preserve"> </w:t>
      </w:r>
      <w:r>
        <w:rPr>
          <w:bCs/>
          <w:b/>
        </w:rPr>
        <w:t xml:space="preserve">Afghanistan Kabul</w:t>
      </w:r>
      <w:r>
        <w:t xml:space="preserve"> </w:t>
      </w:r>
      <w:r>
        <w:t xml:space="preserve">have pivoted to digital platforms. Social media has become the primary conduit for news, allowing a</w:t>
      </w:r>
      <w:r>
        <w:t xml:space="preserve"> </w:t>
      </w:r>
      <w:r>
        <w:rPr>
          <w:bCs/>
          <w:b/>
        </w:rPr>
        <w:t xml:space="preserve">Journalist</w:t>
      </w:r>
      <w:r>
        <w:t xml:space="preserve"> </w:t>
      </w:r>
      <w:r>
        <w:t xml:space="preserve">to reach audiences bypassing state-controlled broadcasting. However, this shift is not without its pitfalls. Internet shutdowns and surveillance are frequently employed by authorities to monitor online discourse. Independent bloggers and citizen journalists often face arrest or harassment for their digital footprint, forcing the media landscape into a fragmented state where verified journalism struggles to compete with unverified viral content.</w:t>
      </w:r>
    </w:p>
    <w:bookmarkEnd w:id="24"/>
    <w:bookmarkStart w:id="25" w:name="vi.-conclusion-the-imperative-of-support"/>
    <w:p>
      <w:pPr>
        <w:pStyle w:val="Heading2"/>
      </w:pPr>
      <w:r>
        <w:t xml:space="preserve">VI. Conclusion: The Imperative of Support</w:t>
      </w:r>
    </w:p>
    <w:p>
      <w:pPr>
        <w:pStyle w:val="FirstParagraph"/>
      </w:pPr>
      <w:r>
        <w:t xml:space="preserve">The trajectory of media freedom in Afghanistan is inextricably tied to the fate of Kabul itself. For a city recovering from decades of conflict, access to accurate, unbiased information is vital for social cohesion and future reconstruction efforts. The</w:t>
      </w:r>
      <w:r>
        <w:t xml:space="preserve"> </w:t>
      </w:r>
      <w:r>
        <w:rPr>
          <w:bCs/>
          <w:b/>
        </w:rPr>
        <w:t xml:space="preserve">Journalist</w:t>
      </w:r>
      <w:r>
        <w:t xml:space="preserve"> </w:t>
      </w:r>
      <w:r>
        <w:t xml:space="preserve">remains one of the few institutions capable of holding power to account and giving voice to the marginalized. However, without international support, legal protections, and safe infrastructure within</w:t>
      </w:r>
      <w:r>
        <w:t xml:space="preserve"> </w:t>
      </w:r>
      <w:r>
        <w:rPr>
          <w:bCs/>
          <w:b/>
        </w:rPr>
        <w:t xml:space="preserve">Afghanistan Kabul</w:t>
      </w:r>
      <w:r>
        <w:t xml:space="preserve">, the profession risks collapse.</w:t>
      </w:r>
    </w:p>
    <w:p>
      <w:pPr>
        <w:pStyle w:val="BodyText"/>
      </w:pPr>
      <w:r>
        <w:t xml:space="preserve">In conclusion, while challenges are formidable, the spirit of inquiry persists among those who identify as a</w:t>
      </w:r>
      <w:r>
        <w:t xml:space="preserve"> </w:t>
      </w:r>
      <w:r>
        <w:rPr>
          <w:bCs/>
          <w:b/>
        </w:rPr>
        <w:t xml:space="preserve">Journalist</w:t>
      </w:r>
      <w:r>
        <w:t xml:space="preserve"> </w:t>
      </w:r>
      <w:r>
        <w:t xml:space="preserve">in this region. Their work is not just about reporting news; it is an act of resistance and resilience. To sustain democracy and human dignity in Afghanistan Kabul, we must recognize that supporting local journalists is synonymous with supporting the future stability and truthfulness of the nation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Afghanistan Kabul</dc:title>
  <dc:creator/>
  <dc:language>en</dc:language>
  <cp:keywords/>
  <dcterms:created xsi:type="dcterms:W3CDTF">2026-07-29T16:01:32Z</dcterms:created>
  <dcterms:modified xsi:type="dcterms:W3CDTF">2026-07-29T16:01:32Z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