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France</w:t>
      </w:r>
      <w:r>
        <w:t xml:space="preserve"> </w:t>
      </w:r>
      <w:r>
        <w:t xml:space="preserve">Marseille</w:t>
      </w:r>
    </w:p>
    <w:bookmarkStart w:id="27" w:name="X5352256961f555f18db2eaae9492dfe2bcd724c"/>
    <w:p>
      <w:pPr>
        <w:pStyle w:val="Heading1"/>
      </w:pPr>
      <w:r>
        <w:t xml:space="preserve">The Role and Evolution of the Journalist in France Marseille</w:t>
      </w:r>
    </w:p>
    <w:p>
      <w:pPr>
        <w:pStyle w:val="FirstParagraph"/>
      </w:pPr>
      <w:r>
        <w:rPr>
          <w:bCs/>
          <w:b/>
        </w:rPr>
        <w:t xml:space="preserve">Date:</w:t>
      </w:r>
      <w:r>
        <w:t xml:space="preserve"> </w:t>
      </w:r>
      <w:r>
        <w:t xml:space="preserve">October 26, 2023</w:t>
      </w:r>
      <w:r>
        <w:br/>
      </w:r>
    </w:p>
    <w:p>
      <w:pPr>
        <w:pStyle w:val="BodyText"/>
      </w:pPr>
      <w:r>
        <w:t xml:space="preserve">France Marseille and Surrounding Metropolitan Area</w:t>
      </w:r>
    </w:p>
    <w:bookmarkStart w:id="20" w:name="introduction"/>
    <w:p>
      <w:pPr>
        <w:pStyle w:val="Heading2"/>
      </w:pPr>
      <w:r>
        <w:t xml:space="preserve">1. Introduction</w:t>
      </w:r>
    </w:p>
    <w:p>
      <w:pPr>
        <w:pStyle w:val="FirstParagraph"/>
      </w:pPr>
      <w:r>
        <w:t xml:space="preserve">The profession of the Journalist has undergone significant transformation over the past two decades, driven by digitalization, changing consumer habits, and evolving political landscapes. However, nowhere is this transformation more palpable or critical than in France Marseille. As one of Europe’s oldest ports and a cultural crossroads between France and the Mediterranean world Marseille serves as a microcosm for the broader challenges faced by traditional media.</w:t>
      </w:r>
    </w:p>
    <w:p>
      <w:pPr>
        <w:pStyle w:val="BodyText"/>
      </w:pPr>
      <w:r>
        <w:t xml:space="preserve">In this Term Paper, we examine the specific context of journalism within France Marseille. We will explore how local Journalist practitioners navigate economic pressures, maintain ethical standards amidst political polarization, and adapt to new technologies while serving a diverse and multicultural audience unique to this southern French metropolis. The city’s distinct identity as a gateway to Africa and the Middle East adds layers of complexity that define the modern Journalist role in this region.</w:t>
      </w:r>
    </w:p>
    <w:bookmarkEnd w:id="20"/>
    <w:bookmarkStart w:id="21" w:name="Xca472933ce75bdc324907d1cd9bf6a287182177"/>
    <w:p>
      <w:pPr>
        <w:pStyle w:val="Heading2"/>
      </w:pPr>
      <w:r>
        <w:t xml:space="preserve">2. Historical Context: From Print Dominance to Digital Fragmentation</w:t>
      </w:r>
    </w:p>
    <w:p>
      <w:pPr>
        <w:pStyle w:val="FirstParagraph"/>
      </w:pPr>
      <w:r>
        <w:t xml:space="preserve">To understand the current state of journalism in France Marseille, one must first look at its history. For much of the 19th and 20th centuries local newspapers such as La Marseillaise and later regional dailies dominated public discourse. The Journalist was often seen as a gatekeeper of truth, deeply embedded in local institutions.</w:t>
      </w:r>
    </w:p>
    <w:p>
      <w:pPr>
        <w:pStyle w:val="BodyText"/>
      </w:pPr>
      <w:r>
        <w:t xml:space="preserve">However, like many European cities France Marseille experienced a sharp decline in print advertising revenue following the global financial crisis of 2008. This economic shock forced newsrooms to downsize. Many veteran Journalist staff were laid off or retired without replacement, leading to smaller teams handling heavier workloads. Consequently, the role shifted from specialized reporting (covering culture, sports politics separately) toward generalist digital content creation.</w:t>
      </w:r>
    </w:p>
    <w:p>
      <w:pPr>
        <w:pStyle w:val="BodyText"/>
      </w:pPr>
      <w:r>
        <w:t xml:space="preserve">This transition was accelerated by the rise of social media platforms which fragmented audiences. Readers in France Marseille no longer relied solely on morning newspapers for news; instead they turned to online portals Twitter feeds and WhatsApp groups. This shift demanded that every Journalist become multi-skilled: capable of writing text producing video footage editing audio podcasts and managing community engagement online.</w:t>
      </w:r>
    </w:p>
    <w:bookmarkEnd w:id="21"/>
    <w:bookmarkStart w:id="22" w:name="Xd8a484549884eebcfcdd8514c16f2517457c22a"/>
    <w:p>
      <w:pPr>
        <w:pStyle w:val="Heading2"/>
      </w:pPr>
      <w:r>
        <w:t xml:space="preserve">3. The Unique Socio-Political Landscape of France Marseille</w:t>
      </w:r>
    </w:p>
    <w:p>
      <w:pPr>
        <w:pStyle w:val="FirstParagraph"/>
      </w:pPr>
      <w:r>
        <w:t xml:space="preserve">The city of France Marseille presents unique journalistic challenges due its demographic diversity and socio-economic inequalities. As a port city historically connected to global trade routes it has a large immigrant population from North Africa sub-Saharan Africa and Lebanon. This multicultural fabric creates rich stories but also sensitive topics regarding integration identity religion and race.</w:t>
      </w:r>
    </w:p>
    <w:p>
      <w:pPr>
        <w:pStyle w:val="BodyText"/>
      </w:pPr>
      <w:r>
        <w:t xml:space="preserve">Journalist operating in France Marseille must possess high levels of cultural competence and sensitivity. Misrepresentation can lead to significant community backlash or even legal consequences under French laws against hate speech defamation or incitement to discrimination. For instance coverage of neighborhood tensions in areas like the 13th arrondissement requires nuanced understanding beyond superficial stereotypes.</w:t>
      </w:r>
    </w:p>
    <w:p>
      <w:pPr>
        <w:pStyle w:val="BodyText"/>
      </w:pPr>
      <w:r>
        <w:t xml:space="preserve">Moreover France Marseille has been a focal point for national political debates regarding secularism (laïcité) immigration policy and urban development projects such as the Euroméditerranée initiative. These issues attract scrutiny from both local residents and national media outlets based in Paris. Local Journalist therefore act not only as reporters but also interpreters of complex policies affecting marginalized communities often ignored by mainstream metropolitan press.</w:t>
      </w:r>
    </w:p>
    <w:bookmarkEnd w:id="22"/>
    <w:bookmarkStart w:id="23" w:name="X086695576a0df6fcdc6c5bc3614cd6765cda2b5"/>
    <w:p>
      <w:pPr>
        <w:pStyle w:val="Heading2"/>
      </w:pPr>
      <w:r>
        <w:t xml:space="preserve">4. Economic Challenges and Sustainability Models</w:t>
      </w:r>
    </w:p>
    <w:p>
      <w:pPr>
        <w:pStyle w:val="FirstParagraph"/>
      </w:pPr>
      <w:r>
        <w:t xml:space="preserve">The economic viability of journalism remains a pressing issue in France Marseille Independent news organizations struggle to compete with large national conglomerates that benefit from economies of scale. Small independent outlets reliant on volunteer Journalist or low-paid interns face existential threats.</w:t>
      </w:r>
    </w:p>
    <w:p>
      <w:pPr>
        <w:pStyle w:val="BodyText"/>
      </w:pPr>
      <w:r>
        <w:t xml:space="preserve">In response several innovative models have emerged:</w:t>
      </w:r>
    </w:p>
    <w:p>
      <w:pPr>
        <w:numPr>
          <w:ilvl w:val="0"/>
          <w:numId w:val="1001"/>
        </w:numPr>
        <w:pStyle w:val="Compact"/>
      </w:pPr>
      <w:r>
        <w:rPr>
          <w:bCs/>
          <w:b/>
        </w:rPr>
        <w:t xml:space="preserve">Crowdfunding and Membership:</w:t>
      </w:r>
    </w:p>
    <w:p>
      <w:pPr>
        <w:numPr>
          <w:ilvl w:val="0"/>
          <w:numId w:val="1001"/>
        </w:numPr>
        <w:pStyle w:val="Compact"/>
      </w:pPr>
      <w:r>
        <w:rPr>
          <w:bCs/>
          <w:b/>
        </w:rPr>
        <w:t xml:space="preserve">Data Journalism Collaborations:</w:t>
      </w:r>
    </w:p>
    <w:p>
      <w:pPr>
        <w:numPr>
          <w:ilvl w:val="0"/>
          <w:numId w:val="1001"/>
        </w:numPr>
        <w:pStyle w:val="Compact"/>
      </w:pPr>
      <w:r>
        <w:rPr>
          <w:bCs/>
          <w:b/>
        </w:rPr>
        <w:t xml:space="preserve">Hybrid Roles:</w:t>
      </w:r>
    </w:p>
    <w:bookmarkEnd w:id="23"/>
    <w:bookmarkStart w:id="24" w:name="X30227f0c4eb889e77011d529e8b5724d80482e5"/>
    <w:p>
      <w:pPr>
        <w:pStyle w:val="Heading2"/>
      </w:pPr>
      <w:r>
        <w:t xml:space="preserve">5. Ethical Standards and Press Freedom in France</w:t>
      </w:r>
    </w:p>
    <w:p>
      <w:pPr>
        <w:pStyle w:val="FirstParagraph"/>
      </w:pPr>
      <w:r>
        <w:t xml:space="preserve">France maintains strong legal protections for press freedom enshrined in the Declaration of the Rights of Man and of the Citizen yet practical constraints exist. Journalist in France Marseille must balance freedom of expression with respect for privacy laws particularly after high-profile cases involving surveillance or leaks.</w:t>
      </w:r>
    </w:p>
    <w:p>
      <w:pPr>
        <w:pStyle w:val="BodyText"/>
      </w:pPr>
      <w:r>
        <w:t xml:space="preserve">The rise of "fake news" and disinformation campaigns targeting European elections has heightened responsibility upon every Journalist Fact-checking mechanisms have become integral parts newsrooms across France Marseille Organizations like Le Décodeur (part of Le Monde) inspired similar initiatives locally emphasizing accuracy over speed.</w:t>
      </w:r>
    </w:p>
    <w:p>
      <w:pPr>
        <w:pStyle w:val="BodyText"/>
      </w:pPr>
      <w:r>
        <w:t xml:space="preserve">Furthermore threats against Journalist persist particularly those covering organized crime terrorism or corruption. In response industry bodies in France Marseille offer training on safety protocols mental health support and digital security measures recognizing that physical and psychological well-being are essential for sustainable journalism practice.</w:t>
      </w:r>
    </w:p>
    <w:bookmarkEnd w:id="24"/>
    <w:bookmarkStart w:id="25" w:name="X9005d6b2b2dd74432b5fecea2b8258c0b6e2a49"/>
    <w:p>
      <w:pPr>
        <w:pStyle w:val="Heading2"/>
      </w:pPr>
      <w:r>
        <w:t xml:space="preserve">6. The Future Outlook: Technology and Community Engagement</w:t>
      </w:r>
    </w:p>
    <w:bookmarkEnd w:id="25"/>
    <w:bookmarkStart w:id="26" w:name="conclusion"/>
    <w:p>
      <w:pPr>
        <w:pStyle w:val="Heading2"/>
      </w:pPr>
      <w:r>
        <w:t xml:space="preserve">7 Conclusion</w:t>
      </w:r>
    </w:p>
    <w:p>
      <w:pPr>
        <w:pStyle w:val="FirstParagraph"/>
      </w:pPr>
      <w:r>
        <w:t xml:space="preserve">In conclusion the Journalist profession in France Marseille stands at a crossroads defined by both peril and opportunity. Economic pressures technological disruptions socio-political complexities all demand adaptability resilience ethical rigor from those practicing journalism today.</w:t>
      </w:r>
    </w:p>
    <w:p>
      <w:pPr>
        <w:pStyle w:val="BodyText"/>
      </w:pPr>
      <w:r>
        <w:rPr>
          <w:iCs/>
          <w:i/>
        </w:rPr>
        <w:t xml:space="preserve">This Term Paper concludes analysis of journalistic practices within specified geographic scope emphasizing enduring relevance critical role played by informed responsible reporting shaping public discourse enhancing civic participation promoting transparency accountability ensuring freedom expression safeguarded upheld consistently regardless external pressures internal constraints facing modern media landscape globally locally particularly relevant context provided herein.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France Marseille</dc:title>
  <dc:creator/>
  <dc:language>en</dc:language>
  <cp:keywords/>
  <dcterms:created xsi:type="dcterms:W3CDTF">2026-07-29T18:19:11Z</dcterms:created>
  <dcterms:modified xsi:type="dcterms:W3CDTF">2026-07-29T18:19:11Z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