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Bangalore</w:t>
      </w:r>
    </w:p>
    <w:bookmarkStart w:id="28" w:name="X26eac481a390cbf4acc8b5ea651441bf1494e48"/>
    <w:p>
      <w:pPr>
        <w:pStyle w:val="Heading1"/>
      </w:pPr>
      <w:r>
        <w:t xml:space="preserve">The Role of the Journalist in Modern India Bangalore</w:t>
      </w:r>
    </w:p>
    <w:p>
      <w:pPr>
        <w:pStyle w:val="FirstParagraph"/>
      </w:pPr>
      <w:r>
        <w:rPr>
          <w:bCs/>
          <w:b/>
        </w:rPr>
        <w:t xml:space="preserve">Abstract:</w:t>
      </w:r>
      <w:r>
        <w:br/>
      </w:r>
      <w:r>
        <w:t xml:space="preserve">This term paper explores the critical function, challenges, and future trajectory of the journalist within the dynamic socio-political landscape of India Bangalore. As one of Asia’s leading technology hubs, India Bangalore presents a unique microcosm where traditional journalism intersects with digital innovation. This document analyzes how journalists in this specific region navigate ethical dilemmas, adapt to new media formats while maintaining journalistic integrity in an increasingly polarized environment.</w:t>
      </w:r>
    </w:p>
    <w:bookmarkStart w:id="20" w:name="introduction"/>
    <w:p>
      <w:pPr>
        <w:pStyle w:val="Heading2"/>
      </w:pPr>
      <w:r>
        <w:t xml:space="preserve">1. Introduction</w:t>
      </w:r>
    </w:p>
    <w:p>
      <w:pPr>
        <w:pStyle w:val="FirstParagraph"/>
      </w:pPr>
      <w:r>
        <w:t xml:space="preserve">The profession of the journalist has undergone a seismic shift over the last two decades globally, but nowhere is this transformation more palpable than in India Bangalore. Historically known as the "Silicon Valley of India," India Bangalore serves as a nexus for technology, culture, and politics. For the journalist operating in this ecosystem, the role is no longer limited to reporting news; it involves interpreting complex societal changes that occur at lightning speed. This term paper aims to define what it means to be a journalist in this specific geographic and cultural context of India Bangalore today.</w:t>
      </w:r>
    </w:p>
    <w:p>
      <w:pPr>
        <w:pStyle w:val="BodyText"/>
      </w:pPr>
      <w:r>
        <w:t xml:space="preserve">The significance of the journalist cannot be overstated in a democracy as vibrant and volatile as India. However, when localized to the urban, cosmopolitan environment of India Bangalore, the scope expands. The modern citizen here is tech-savvy, politically aware, and highly skeptical of mainstream narratives. Therefore,the contemporary journalist must act not only as an observer but also as a facilitator of truth in a sea of information noise.</w:t>
      </w:r>
    </w:p>
    <w:bookmarkEnd w:id="20"/>
    <w:bookmarkStart w:id="21" w:name="historical-context-and-evolution"/>
    <w:p>
      <w:pPr>
        <w:pStyle w:val="Heading2"/>
      </w:pPr>
      <w:r>
        <w:t xml:space="preserve">2. Historical Context and Evolution</w:t>
      </w:r>
    </w:p>
    <w:p>
      <w:pPr>
        <w:pStyle w:val="FirstParagraph"/>
      </w:pPr>
      <w:r>
        <w:t xml:space="preserve">To understand the current state of journalism in India Bangalore, one must look at its historical roots. For decades, print media dominated the narrative landscape. Newspapers were the primary source of information for the educated elite in cities like India Bangalore. The journalist was often viewed with a degree of reverence and authority. However, with the advent of satellite television and subsequently digital platforms this dynamic has shifted dramatically.</w:t>
      </w:r>
    </w:p>
    <w:p>
      <w:pPr>
        <w:pStyle w:val="BodyText"/>
      </w:pPr>
      <w:r>
        <w:t xml:space="preserve">In India Bangalore specifically, where internet penetration is among the highest in the country, traditional media houses have had to pivot aggressively toward digital-first strategies. This evolution has forced journalists to become multi-disciplinary professionals. They are no longer just writers or reporters; they are video producers, data analysts social media managers and fact-checkers all rolled into one.</w:t>
      </w:r>
    </w:p>
    <w:bookmarkEnd w:id="21"/>
    <w:bookmarkStart w:id="22" w:name="the-digital-transformation"/>
    <w:p>
      <w:pPr>
        <w:pStyle w:val="Heading2"/>
      </w:pPr>
      <w:r>
        <w:t xml:space="preserve">3. The Digital Transformation</w:t>
      </w:r>
    </w:p>
    <w:p>
      <w:pPr>
        <w:pStyle w:val="FirstParagraph"/>
      </w:pPr>
      <w:r>
        <w:t xml:space="preserve">The most profound change affecting the journalist in India Bangalore is digital transformation. Social media platforms like Twitter (now X), Facebook, Instagram, and LinkedIn have become the primary battlegrounds for news dissemination. For a journalist based in India Bangalore this means that their work must be optimized for instant consumption and shareability.</w:t>
      </w:r>
    </w:p>
    <w:p>
      <w:pPr>
        <w:pStyle w:val="BodyText"/>
      </w:pPr>
      <w:r>
        <w:t xml:space="preserve">This shift brings with it significant responsibilities. The speed at which news travels often outpaces the ability to verify facts. Consequently, journalists in India Bangalore face immense pressure to publish quickly while ensuring accuracy. Misinformation spreads rapidly in this digital ecosystem, making the role of the journalist as a gatekeeper more crucial than ever. Furthermore, algorithms dictate visibility meaning that journalists must understand SEO (Search Engine Optimization) and audience engagement metrics to ensure their stories reach the public.</w:t>
      </w:r>
    </w:p>
    <w:bookmarkEnd w:id="22"/>
    <w:bookmarkStart w:id="23" w:name="ethical-challenges-and-press-freedom"/>
    <w:p>
      <w:pPr>
        <w:pStyle w:val="Heading2"/>
      </w:pPr>
      <w:r>
        <w:t xml:space="preserve">4. Ethical Challenges and Press Freedom</w:t>
      </w:r>
    </w:p>
    <w:p>
      <w:pPr>
        <w:pStyle w:val="FirstParagraph"/>
      </w:pPr>
      <w:r>
        <w:t xml:space="preserve">The ethical landscape for the journalist in India Bangalore is fraught with challenges. Issues such as fake news, cyberbullying, legal harassment through strategic lawsuits against public participation (SLAPPs), and political pressure pose significant risks to press freedom. In recent years journalists across India have reported increasing instances of intimidation and surveillance.</w:t>
      </w:r>
    </w:p>
    <w:p>
      <w:pPr>
        <w:pStyle w:val="BodyText"/>
      </w:pPr>
      <w:r>
        <w:t xml:space="preserve">In the context of India Bangalore this is particularly relevant given its status as a hub for tech startups and policy debates. Journalists covering technology regulation, data privacy or local governance often find themselves at the center of controversies. Maintaining independence from corporate interests and political agendas is a constant struggle. The journalist must uphold principles of fairness, balance, and accountability even when under pressure to conform to specific narratives.</w:t>
      </w:r>
    </w:p>
    <w:p>
      <w:pPr>
        <w:pStyle w:val="BodyText"/>
      </w:pPr>
      <w:r>
        <w:t xml:space="preserve">Moreover self-censorship remains a pervasive issue. Fear of legal repercussions or social backlash can lead journalists in India Bangalore to avoid critical reporting on sensitive topics such as communal tensions or environmental degradation caused by rapid urbanization.</w:t>
      </w:r>
    </w:p>
    <w:bookmarkEnd w:id="23"/>
    <w:bookmarkStart w:id="24" w:name="X733d9a4ae3f525fe038eec999c0e2ce7937c59c"/>
    <w:p>
      <w:pPr>
        <w:pStyle w:val="Heading2"/>
      </w:pPr>
      <w:r>
        <w:t xml:space="preserve">5. The Rise of Citizen Journalism and Collaborative Models</w:t>
      </w:r>
    </w:p>
    <w:p>
      <w:pPr>
        <w:pStyle w:val="FirstParagraph"/>
      </w:pPr>
      <w:r>
        <w:t xml:space="preserve">A significant trend impacting the traditional journalist in India Bangalore is the rise of citizen journalism. With smartphones ubiquitous among the population, anyone with a social media account can act as a reporter during breaking news events such as natural disasters or political rallies in India Bangalore.</w:t>
      </w:r>
    </w:p>
    <w:p>
      <w:pPr>
        <w:pStyle w:val="BodyText"/>
      </w:pPr>
      <w:r>
        <w:t xml:space="preserve">This democratization of information challenges the monopoly that professional journalists once held. However it also presents opportunities for collaboration. Established media houses in India Bangalore are increasingly incorporating user-generated content into their reporting, provided it is verified. This hybrid model requires journalists to possess strong verification skills and digital literacy. It also highlights the need for journalism education to evolve, focusing more on investigative techniques and ethical guidelines rather than just writing skills.</w:t>
      </w:r>
    </w:p>
    <w:bookmarkEnd w:id="24"/>
    <w:bookmarkStart w:id="25" w:name="X8517e4c01001739ca7ee292bb1c4d7ce4a12b58"/>
    <w:p>
      <w:pPr>
        <w:pStyle w:val="Heading2"/>
      </w:pPr>
      <w:r>
        <w:t xml:space="preserve">6. Socio-Political Impact in India Bangalore</w:t>
      </w:r>
    </w:p>
    <w:p>
      <w:pPr>
        <w:pStyle w:val="FirstParagraph"/>
      </w:pPr>
      <w:r>
        <w:t xml:space="preserve">The impact of journalism extends beyond mere information dissemination; it shapes public opinion and influences policy. In India Bangalore, where issues like traffic congestion, waste management and affordable housing are paramount local journalists play a vital role in holding municipal authorities accountable.</w:t>
      </w:r>
    </w:p>
    <w:p>
      <w:pPr>
        <w:pStyle w:val="BodyText"/>
      </w:pPr>
      <w:r>
        <w:t xml:space="preserve">Investigative reporting on corruption or inefficiency in civic bodies often stems from the diligent work of individual journalists. Furthermore environmental journalism is gaining traction as residents become more aware of climate change impacts. The journalist serves as a bridge between scientific data and public understanding driving collective action.</w:t>
      </w:r>
    </w:p>
    <w:bookmarkEnd w:id="25"/>
    <w:bookmarkStart w:id="26" w:name="future-prospects"/>
    <w:p>
      <w:pPr>
        <w:pStyle w:val="Heading2"/>
      </w:pPr>
      <w:r>
        <w:t xml:space="preserve">7. Future Prospects</w:t>
      </w:r>
    </w:p>
    <w:p>
      <w:pPr>
        <w:pStyle w:val="FirstParagraph"/>
      </w:pPr>
      <w:r>
        <w:t xml:space="preserve">Looking ahead the future of the journalist in India Bangalore lies in adaptability and resilience. With advancements in artificial intelligence, automation may take over routine news reporting allowing human journalists to focus on deeper analysis and storytelling. However this also raises concerns about job security and the potential for AI-generated misinformation.</w:t>
      </w:r>
    </w:p>
    <w:p>
      <w:pPr>
        <w:pStyle w:val="BodyText"/>
      </w:pPr>
      <w:r>
        <w:t xml:space="preserve">To thrive journalists must continue to develop niche expertise whether it be technology, healthcare or politics. Building trust with audiences remains the ultimate currency in journalism. In India Bangalore where media skepticism is high establishing credibility through consistent ethical practices will distinguish professional journalists from content creators.</w:t>
      </w:r>
    </w:p>
    <w:bookmarkEnd w:id="26"/>
    <w:bookmarkStart w:id="27" w:name="conclusion"/>
    <w:p>
      <w:pPr>
        <w:pStyle w:val="Heading2"/>
      </w:pPr>
      <w:r>
        <w:t xml:space="preserve">8. Conclusion</w:t>
      </w:r>
    </w:p>
    <w:p>
      <w:pPr>
        <w:pStyle w:val="FirstParagraph"/>
      </w:pPr>
      <w:r>
        <w:t xml:space="preserve">In conclusion the journalist plays a pivotal role in sustaining the democratic fabric of India Bangalore and by extension all of India. Despite facing unprecedented challenges from digital disruption ethical threats and economic pressures the profession remains essential for informed citizenship. The unique context of India Bangalore demands a new breed of journalist who is technologically adept, ethically grounded and socially conscious.</w:t>
      </w:r>
    </w:p>
    <w:p>
      <w:pPr>
        <w:pStyle w:val="BodyText"/>
      </w:pPr>
      <w:r>
        <w:t xml:space="preserve">As we move forward it is imperative that media institutions support these journalists through better resources safety training and editorial independence. Only then can the journalist fulfill their mandate to inform, educate and empower the people of India Bangalore ensuring that truth prevails in an increasingly complex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India Bangalore</dc:title>
  <dc:creator/>
  <dc:language>en</dc:language>
  <cp:keywords/>
  <dcterms:created xsi:type="dcterms:W3CDTF">2026-07-29T13:59:14Z</dcterms:created>
  <dcterms:modified xsi:type="dcterms:W3CDTF">2026-07-29T13:59:14Z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