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Mexico</w:t>
      </w:r>
      <w:r>
        <w:t xml:space="preserve"> </w:t>
      </w:r>
      <w:r>
        <w:t xml:space="preserve">City</w:t>
      </w:r>
    </w:p>
    <w:bookmarkStart w:id="26" w:name="Xd400a6e74a92252015b0c05a12521e47a09447f"/>
    <w:p>
      <w:pPr>
        <w:pStyle w:val="Heading1"/>
      </w:pPr>
      <w:r>
        <w:t xml:space="preserve">A Term Paper on the Journalist in Mexico City</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Center for Advanced Studies in Journalism</w:t>
      </w:r>
      <w:r>
        <w:br/>
      </w:r>
      <w:r>
        <w:rPr>
          <w:bCs/>
          <w:b/>
        </w:rPr>
        <w:t xml:space="preserve">District:</w:t>
      </w:r>
      <w:r>
        <w:t xml:space="preserve"> </w:t>
      </w:r>
      <w:r>
        <w:t xml:space="preserve">Mexico City, Central Highlands Region</w:t>
      </w:r>
    </w:p>
    <w:bookmarkStart w:id="20" w:name="i.-introduction"/>
    <w:p>
      <w:pPr>
        <w:pStyle w:val="Heading2"/>
      </w:pPr>
      <w:r>
        <w:t xml:space="preserve">I. Introduction</w:t>
      </w:r>
    </w:p>
    <w:p>
      <w:pPr>
        <w:pStyle w:val="FirstParagraph"/>
      </w:pPr>
      <w:r>
        <w:t xml:space="preserve">The practice of journalism is a cornerstone of any functioning democracy, serving as the primary conduit between power and the populace. Nowhere is this role more critical, yet more perilous, than in</w:t>
      </w:r>
      <w:r>
        <w:t xml:space="preserve"> </w:t>
      </w:r>
      <w:r>
        <w:rPr>
          <w:bCs/>
          <w:b/>
        </w:rPr>
        <w:t xml:space="preserve">Mexico Mexico City</w:t>
      </w:r>
      <w:r>
        <w:t xml:space="preserve">. As the capital and political heart of one of Latin America's most complex nations, this metropolis presents a unique landscape for media professionals. This term paper aims to explore the multifaceted nature of being a</w:t>
      </w:r>
      <w:r>
        <w:t xml:space="preserve"> </w:t>
      </w:r>
      <w:r>
        <w:rPr>
          <w:bCs/>
          <w:b/>
        </w:rPr>
        <w:t xml:space="preserve">Journalist</w:t>
      </w:r>
      <w:r>
        <w:t xml:space="preserve"> </w:t>
      </w:r>
      <w:r>
        <w:t xml:space="preserve">within this specific geographic and sociopolitical context. It examines the historical evolution, current structural challenges, safety concerns, and digital transformations that define the profession today.</w:t>
      </w:r>
    </w:p>
    <w:bookmarkEnd w:id="20"/>
    <w:bookmarkStart w:id="21" w:name="Xa09a863d549ff808bc128e8bf9e4e53d9f72904"/>
    <w:p>
      <w:pPr>
        <w:pStyle w:val="Heading2"/>
      </w:pPr>
      <w:r>
        <w:t xml:space="preserve">II. Historical Context of Media in Mexico City</w:t>
      </w:r>
    </w:p>
    <w:p>
      <w:pPr>
        <w:pStyle w:val="FirstParagraph"/>
      </w:pPr>
      <w:r>
        <w:t xml:space="preserve">To understand the modern</w:t>
      </w:r>
      <w:r>
        <w:t xml:space="preserve"> </w:t>
      </w:r>
      <w:r>
        <w:rPr>
          <w:bCs/>
          <w:b/>
        </w:rPr>
        <w:t xml:space="preserve">Mexico Mexico City</w:t>
      </w:r>
      <w:r>
        <w:rPr>
          <w:iCs/>
          <w:i/>
        </w:rPr>
        <w:t xml:space="preserve">Journalist</w:t>
      </w:r>
      <w:r>
        <w:t xml:space="preserve">, one must first appreciate the historical trajectory of press freedom in the country. For decades, specifically during the long reign of the Institutional Revolutionary Party (PRI), media outlets were largely co-opted or heavily censored by state power. The role of a</w:t>
      </w:r>
      <w:r>
        <w:t xml:space="preserve"> </w:t>
      </w:r>
      <w:r>
        <w:rPr>
          <w:bCs/>
          <w:b/>
        </w:rPr>
        <w:t xml:space="preserve">Journalist</w:t>
      </w:r>
      <w:r>
        <w:t xml:space="preserve"> </w:t>
      </w:r>
      <w:r>
        <w:t xml:space="preserve">was often constrained to propaganda dissemination rather than investigative inquiry.</w:t>
      </w:r>
    </w:p>
    <w:p>
      <w:pPr>
        <w:pStyle w:val="BodyText"/>
      </w:pPr>
      <w:r>
        <w:t xml:space="preserve">The transition to democracy in the late 20th century brought significant changes, but also new complexities.</w:t>
      </w:r>
      <w:r>
        <w:t xml:space="preserve"> </w:t>
      </w:r>
      <w:r>
        <w:rPr>
          <w:bCs/>
          <w:b/>
        </w:rPr>
        <w:t xml:space="preserve">Mexico Mexico City</w:t>
      </w:r>
      <w:r>
        <w:t xml:space="preserve">, as the epicenter of national politics, became a battleground for media freedom. The establishment of independent radio stations and digital news platforms marked a turning point. Today, journalists operating in this dense urban environment navigate a legacy where state influence and private corporate interests still vie for control over the narrative.</w:t>
      </w:r>
    </w:p>
    <w:bookmarkEnd w:id="21"/>
    <w:bookmarkStart w:id="22" w:name="Xd13620515e64359ec3295112a93824697b135f5"/>
    <w:p>
      <w:pPr>
        <w:pStyle w:val="Heading2"/>
      </w:pPr>
      <w:r>
        <w:t xml:space="preserve">III. The Contemporary Landscape: Challenges and Risks</w:t>
      </w:r>
    </w:p>
    <w:p>
      <w:pPr>
        <w:pStyle w:val="FirstParagraph"/>
      </w:pPr>
      <w:r>
        <w:t xml:space="preserve">The most pressing issue facing the</w:t>
      </w:r>
      <w:r>
        <w:t xml:space="preserve"> </w:t>
      </w:r>
      <w:r>
        <w:rPr>
          <w:bCs/>
          <w:b/>
        </w:rPr>
        <w:t xml:space="preserve">Mexico City</w:t>
      </w:r>
      <w:r>
        <w:rPr>
          <w:iCs/>
          <w:i/>
        </w:rPr>
        <w:t xml:space="preserve">Journlist</w:t>
      </w:r>
      <w:r>
        <w:t xml:space="preserve"> </w:t>
      </w:r>
      <w:r>
        <w:t xml:space="preserve">today is security. Mexico has consistently ranked among the deadliest countries in the world for press freedom, with a disproportionate number of crimes against journalists occurring in or near</w:t>
      </w:r>
      <w:r>
        <w:t xml:space="preserve"> </w:t>
      </w:r>
      <w:r>
        <w:rPr>
          <w:bCs/>
          <w:b/>
        </w:rPr>
        <w:t xml:space="preserve">Mexico Mexico City</w:t>
      </w:r>
      <w:r>
        <w:t xml:space="preserve">. These attacks are not random; they are often targeted at those investigating corruption, drug trafficking networks, and organized crime.</w:t>
      </w:r>
    </w:p>
    <w:p>
      <w:pPr>
        <w:pStyle w:val="BodyText"/>
      </w:pPr>
      <w:r>
        <w:t xml:space="preserve">The impunity rate for crimes against media professionals remains alarmingly high. This lack of justice creates a climate of self-censorship, where</w:t>
      </w:r>
    </w:p>
    <w:p>
      <w:pPr>
        <w:pStyle w:val="BodyText"/>
      </w:pPr>
      <w:r>
        <w:t xml:space="preserve">Journlists may avoid sensitive topics to protect themselves and their families. The urban sprawl of</w:t>
      </w:r>
      <w:r>
        <w:t xml:space="preserve"> </w:t>
      </w:r>
      <w:r>
        <w:rPr>
          <w:bCs/>
          <w:b/>
        </w:rPr>
        <w:t xml:space="preserve">Mexico Mexico City</w:t>
      </w:r>
      <w:r>
        <w:t xml:space="preserve"> </w:t>
      </w:r>
      <w:r>
        <w:t xml:space="preserve">provides both anonymity for perpetrators and difficult terrain for authorities to investigate these crimes effectively.</w:t>
      </w:r>
    </w:p>
    <w:bookmarkEnd w:id="22"/>
    <w:bookmarkStart w:id="23" w:name="Xdb21f5f06462c36b01624cdbf74e0c45938f872"/>
    <w:p>
      <w:pPr>
        <w:pStyle w:val="Heading2"/>
      </w:pPr>
      <w:r>
        <w:t xml:space="preserve">IV. Digital Transformation and Economic Pressures</w:t>
      </w:r>
    </w:p>
    <w:p>
      <w:pPr>
        <w:pStyle w:val="FirstParagraph"/>
      </w:pPr>
      <w:r>
        <w:t xml:space="preserve">Beyond physical safety, the economic model of journalism is under siege. In</w:t>
      </w:r>
      <w:r>
        <w:t xml:space="preserve"> </w:t>
      </w:r>
      <w:r>
        <w:rPr>
          <w:bCs/>
          <w:b/>
        </w:rPr>
        <w:t xml:space="preserve">Mexico Mexico City</w:t>
      </w:r>
      <w:r>
        <w:t xml:space="preserve">, traditional print media has seen a dramatic decline in advertising revenue, forcing many newsrooms to downsize significantly. The</w:t>
      </w:r>
    </w:p>
    <w:p>
      <w:pPr>
        <w:pStyle w:val="BodyText"/>
      </w:pPr>
      <w:r>
        <w:t xml:space="preserve">Journlist of today must often be a multi-hyphenate professional: writer, videographer, social media manager, and data analyst.</w:t>
      </w:r>
    </w:p>
    <w:p>
      <w:pPr>
        <w:pStyle w:val="BodyText"/>
      </w:pPr>
      <w:r>
        <w:t xml:space="preserve">This shift has led to the rise of digital-only outlets and independent blogs. While this democratization allows for more diverse voices in the capital's media landscape, it also exposes</w:t>
      </w:r>
    </w:p>
    <w:p>
      <w:pPr>
        <w:pStyle w:val="BodyText"/>
      </w:pPr>
      <w:r>
        <w:t xml:space="preserve">Journlists to new forms of harassment. Online trolling, cyberstalking, and disinformation campaigns are frequently used to discredit investigative work. The speed at which news travels in</w:t>
      </w:r>
      <w:r>
        <w:t xml:space="preserve"> </w:t>
      </w:r>
      <w:r>
        <w:rPr>
          <w:bCs/>
          <w:b/>
        </w:rPr>
        <w:t xml:space="preserve">Mexico Mexico City’s</w:t>
      </w:r>
      <w:r>
        <w:t xml:space="preserve"> </w:t>
      </w:r>
      <w:r>
        <w:t xml:space="preserve">hyper-connected environment demands rapid verification processes, increasing the risk of error and subsequent legal repercussions.</w:t>
      </w:r>
    </w:p>
    <w:bookmarkEnd w:id="23"/>
    <w:bookmarkStart w:id="24" w:name="Xaba0e15d5109b9f908d3a9ade1633898342d44e"/>
    <w:p>
      <w:pPr>
        <w:pStyle w:val="Heading2"/>
      </w:pPr>
      <w:r>
        <w:t xml:space="preserve">V. Social Responsibility and Investigative Impact</w:t>
      </w:r>
    </w:p>
    <w:p>
      <w:pPr>
        <w:pStyle w:val="FirstParagraph"/>
      </w:pPr>
      <w:r>
        <w:t xml:space="preserve">Despite these overwhelming challenges, the</w:t>
      </w:r>
    </w:p>
    <w:p>
      <w:pPr>
        <w:pStyle w:val="BodyText"/>
      </w:pPr>
      <w:r>
        <w:t xml:space="preserve">Journlist</w:t>
      </w:r>
    </w:p>
    <w:p>
      <w:pPr>
        <w:pStyle w:val="BodyText"/>
      </w:pPr>
      <w:r>
        <w:t xml:space="preserve">s in Mexico Mexico City continue to play a vital role in exposing truth. High-profile investigations into corruption scandals, environmental crimes affecting the valley's water sources, and human rights abuses have been spearheaded by brave media professionals.</w:t>
      </w:r>
    </w:p>
    <w:p>
      <w:pPr>
        <w:pStyle w:val="BodyText"/>
      </w:pPr>
      <w:r>
        <w:t xml:space="preserve">The concept of "constructive journalism" is also gaining traction among</w:t>
      </w:r>
    </w:p>
    <w:p>
      <w:pPr>
        <w:pStyle w:val="BodyText"/>
      </w:pPr>
      <w:r>
        <w:t xml:space="preserve">Journlists in this region. Rather than solely focusing on crisis reporting, there is an effort to provide solutions-oriented stories that engage the community. This approach helps rebuild trust between the press and the citizens of</w:t>
      </w:r>
      <w:r>
        <w:t xml:space="preserve"> </w:t>
      </w:r>
      <w:r>
        <w:rPr>
          <w:bCs/>
          <w:b/>
        </w:rPr>
        <w:t xml:space="preserve">Mexico Mexico City</w:t>
      </w:r>
      <w:r>
        <w:t xml:space="preserve">, who are often weary of negative news cycles.</w:t>
      </w:r>
    </w:p>
    <w:bookmarkEnd w:id="24"/>
    <w:bookmarkStart w:id="25" w:name="vi.-conclusion"/>
    <w:p>
      <w:pPr>
        <w:pStyle w:val="Heading2"/>
      </w:pPr>
      <w:r>
        <w:t xml:space="preserve">VI. Conclusion</w:t>
      </w:r>
    </w:p>
    <w:p>
      <w:pPr>
        <w:pStyle w:val="FirstParagraph"/>
      </w:pPr>
      <w:r>
        <w:t xml:space="preserve">In conclusion, being a</w:t>
      </w:r>
    </w:p>
    <w:p>
      <w:pPr>
        <w:pStyle w:val="BodyText"/>
      </w:pPr>
      <w:r>
        <w:t xml:space="preserve">Journlist</w:t>
      </w:r>
    </w:p>
    <w:p>
      <w:pPr>
        <w:pStyle w:val="BodyText"/>
      </w:pPr>
      <w:r>
        <w:t xml:space="preserve">s in Mexico Mexico City is an act of courage and resilience. It requires navigating a complex web of political pressure, economic instability, and physical danger. The evolution from state-controlled media to the chaotic freedom of the digital age has reshaped the profession but has not eliminated its core challenges.</w:t>
      </w:r>
    </w:p>
    <w:p>
      <w:pPr>
        <w:pStyle w:val="BodyText"/>
      </w:pPr>
      <w:r>
        <w:t xml:space="preserve">Supporting</w:t>
      </w:r>
    </w:p>
    <w:p>
      <w:pPr>
        <w:pStyle w:val="BodyText"/>
      </w:pPr>
      <w:r>
        <w:t xml:space="preserve">Journlist</w:t>
      </w:r>
    </w:p>
    <w:p>
      <w:pPr>
        <w:pStyle w:val="BodyText"/>
      </w:pPr>
      <w:r>
        <w:t xml:space="preserve">s in this region is not just a matter of professional interest but a democratic imperative. Initiatives for security, legal aid, and economic sustainability are crucial for ensuring that the voice of the</w:t>
      </w:r>
      <w:r>
        <w:t xml:space="preserve"> </w:t>
      </w:r>
      <w:r>
        <w:rPr>
          <w:bCs/>
          <w:b/>
        </w:rPr>
        <w:t xml:space="preserve">Mexico Mexico City</w:t>
      </w:r>
      <w:r>
        <w:rPr>
          <w:iCs/>
          <w:i/>
        </w:rPr>
        <w:t xml:space="preserve">Journlist</w:t>
      </w:r>
      <w:r>
        <w:t xml:space="preserve"> </w:t>
      </w:r>
      <w:r>
        <w:t xml:space="preserve">remains strong. Without a free and protected press, the accountability mechanisms essential to this megacity's development cannot function effectively.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Journalist in Mexico City</dc:title>
  <dc:creator/>
  <dc:language>en</dc:language>
  <cp:keywords/>
  <dcterms:created xsi:type="dcterms:W3CDTF">2026-07-29T16:14:45Z</dcterms:created>
  <dcterms:modified xsi:type="dcterms:W3CDTF">2026-07-29T16:14:45Z</dcterms:modified>
</cp:coreProperties>
</file>

<file path=docProps/custom.xml><?xml version="1.0" encoding="utf-8"?>
<Properties xmlns="http://schemas.openxmlformats.org/officeDocument/2006/custom-properties" xmlns:vt="http://schemas.openxmlformats.org/officeDocument/2006/docPropsVTypes"/>
</file>