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Russia</w:t>
      </w:r>
      <w:r>
        <w:t xml:space="preserve"> </w:t>
      </w:r>
      <w:r>
        <w:t xml:space="preserve">Saint</w:t>
      </w:r>
      <w:r>
        <w:t xml:space="preserve"> </w:t>
      </w:r>
      <w:r>
        <w:t xml:space="preserve">Petersburg</w:t>
      </w:r>
    </w:p>
    <w:bookmarkStart w:id="27" w:name="X4b6546c786630132fb077855bdaeb38fd15ea22"/>
    <w:p>
      <w:pPr>
        <w:pStyle w:val="Heading1"/>
      </w:pPr>
      <w:r>
        <w:t xml:space="preserve">The Role and Evolution of the Journalist in Contemporary Russia Saint Petersburg</w:t>
      </w:r>
    </w:p>
    <w:p>
      <w:pPr>
        <w:pStyle w:val="FirstParagraph"/>
      </w:pPr>
      <w:r>
        <w:rPr>
          <w:bCs/>
          <w:b/>
        </w:rPr>
        <w:t xml:space="preserve">A Term Paper submitted in partial fulfillment of the requirements for Media Studies.</w:t>
      </w:r>
    </w:p>
    <w:p>
      <w:pPr>
        <w:pStyle w:val="BodyText"/>
      </w:pPr>
      <w:r>
        <w:rPr>
          <w:bCs/>
          <w:b/>
        </w:rPr>
        <w:t xml:space="preserve">Date:</w:t>
      </w:r>
      <w:r>
        <w:t xml:space="preserve"> </w:t>
      </w:r>
      <w:r>
        <w:t xml:space="preserve">October 24, 2023</w:t>
      </w:r>
    </w:p>
    <w:p>
      <w:pPr>
        <w:pStyle w:val="BodyText"/>
      </w:pPr>
      <w:r>
        <w:rPr>
          <w:bCs/>
          <w:b/>
        </w:rPr>
        <w:t xml:space="preserve">Focusing Region:</w:t>
      </w:r>
      <w:r>
        <w:t xml:space="preserve"> </w:t>
      </w:r>
      <w:r>
        <w:t xml:space="preserve">Russia Saint Petersburg</w:t>
      </w:r>
    </w:p>
    <w:bookmarkStart w:id="20" w:name="i.-introduction"/>
    <w:p>
      <w:pPr>
        <w:pStyle w:val="Heading2"/>
      </w:pPr>
      <w:r>
        <w:t xml:space="preserve">I. Introduction</w:t>
      </w:r>
    </w:p>
    <w:p>
      <w:pPr>
        <w:pStyle w:val="FirstParagraph"/>
      </w:pPr>
      <w:r>
        <w:t xml:space="preserve">The concept of the modern journalist is inextricably linked to the dynamics of information flow, public opinion formation, and historical context. In the specific case of Russia Saint Petersburg, this professional identity carries a weight far heavier than mere reporting. Russia Saint Petersburg has historically served as a cultural and intellectual heartland for the nation, often referred to as "The Window to Europe." Consequently, the role of the</w:t>
      </w:r>
      <w:r>
        <w:t xml:space="preserve"> </w:t>
      </w:r>
      <w:r>
        <w:rPr>
          <w:bCs/>
          <w:b/>
        </w:rPr>
        <w:t xml:space="preserve">Journalist</w:t>
      </w:r>
      <w:r>
        <w:t xml:space="preserve"> </w:t>
      </w:r>
      <w:r>
        <w:t xml:space="preserve">in this region is not merely that of an observer but of a critical participant in the ongoing dialogue between tradition and modernity, local identity and federal centralization. This term paper aims to explore how the definition, challenges, and responsibilities of a</w:t>
      </w:r>
      <w:r>
        <w:t xml:space="preserve"> </w:t>
      </w:r>
      <w:r>
        <w:rPr>
          <w:bCs/>
          <w:b/>
        </w:rPr>
        <w:t xml:space="preserve">Journalist</w:t>
      </w:r>
      <w:r>
        <w:t xml:space="preserve"> </w:t>
      </w:r>
      <w:r>
        <w:t xml:space="preserve">are uniquely shaped by the socio-political environment of</w:t>
      </w:r>
      <w:r>
        <w:t xml:space="preserve"> </w:t>
      </w:r>
      <w:r>
        <w:rPr>
          <w:bCs/>
          <w:b/>
        </w:rPr>
        <w:t xml:space="preserve">Russia Saint Petersburg</w:t>
      </w:r>
      <w:r>
        <w:t xml:space="preserve">. By examining historical precedents alongside contemporary realities, we can understand how media professionals navigate censorship, digital transformation, and civic duty within this specific geographic and political framework.</w:t>
      </w:r>
    </w:p>
    <w:bookmarkEnd w:id="20"/>
    <w:bookmarkStart w:id="21" w:name="X11da4bc4b5eee621700e302bd7debb9b811d8a4"/>
    <w:p>
      <w:pPr>
        <w:pStyle w:val="Heading2"/>
      </w:pPr>
      <w:r>
        <w:t xml:space="preserve">II. Historical Context: The Legacy of St. Petersburg Journalism</w:t>
      </w:r>
    </w:p>
    <w:p>
      <w:pPr>
        <w:pStyle w:val="FirstParagraph"/>
      </w:pPr>
      <w:r>
        <w:t xml:space="preserve">To understand the current state of journalism in</w:t>
      </w:r>
      <w:r>
        <w:t xml:space="preserve"> </w:t>
      </w:r>
      <w:r>
        <w:rPr>
          <w:bCs/>
          <w:b/>
        </w:rPr>
        <w:t xml:space="preserve">Russia Saint Petersburg</w:t>
      </w:r>
      <w:r>
        <w:t xml:space="preserve">, one must first acknowledge its illustrious past. For centuries, St. Petersburg was the capital of the Russian Empire and later a crucial center for Soviet cultural life. During the 19th and early 20th centuries,</w:t>
      </w:r>
      <w:r>
        <w:t xml:space="preserve"> </w:t>
      </w:r>
      <w:r>
        <w:rPr>
          <w:bCs/>
          <w:b/>
        </w:rPr>
        <w:t xml:space="preserve">Russia Saint Petersburg</w:t>
      </w:r>
      <w:r>
        <w:t xml:space="preserve"> </w:t>
      </w:r>
      <w:r>
        <w:t xml:space="preserve">was home to some of the most influential literary journals and newspapers in Europe. Publications such as</w:t>
      </w:r>
      <w:r>
        <w:t xml:space="preserve"> </w:t>
      </w:r>
      <w:r>
        <w:rPr>
          <w:iCs/>
          <w:i/>
        </w:rPr>
        <w:t xml:space="preserve">Vecherny Petrograd</w:t>
      </w:r>
      <w:r>
        <w:t xml:space="preserve"> </w:t>
      </w:r>
      <w:r>
        <w:t xml:space="preserve">or earlier imperial gazettes set a standard for intellectual rigor.</w:t>
      </w:r>
    </w:p>
    <w:p>
      <w:pPr>
        <w:pStyle w:val="BodyText"/>
      </w:pPr>
      <w:r>
        <w:t xml:space="preserve">In this era, the archetype of the journalist was often synonymous with that of the writer or publicist. Figures like Fyodor Dostoevsky and Nikolai Chernyshevsky engaged in journalistic work that blurred the lines between fiction, philosophy, and political commentary. This tradition established a high bar for what it means to be a</w:t>
      </w:r>
      <w:r>
        <w:t xml:space="preserve"> </w:t>
      </w:r>
      <w:r>
        <w:rPr>
          <w:bCs/>
          <w:b/>
        </w:rPr>
        <w:t xml:space="preserve">Journalist</w:t>
      </w:r>
      <w:r>
        <w:t xml:space="preserve"> </w:t>
      </w:r>
      <w:r>
        <w:t xml:space="preserve">in this city. The expectation was not just factual reporting but deep analytical engagement with societal issues. Even during the Soviet era, while state control was absolute, St. Petersburg (then Leningrad) maintained a distinct cultural atmosphere where underground press and samizdat literature allowed certain forms of independent journalistic expression to survive in whispers and private circles.</w:t>
      </w:r>
    </w:p>
    <w:bookmarkEnd w:id="21"/>
    <w:bookmarkStart w:id="22" w:name="X4083b0fc20720c9470c49955dd6a26b3c1fd9f9"/>
    <w:p>
      <w:pPr>
        <w:pStyle w:val="Heading2"/>
      </w:pPr>
      <w:r>
        <w:t xml:space="preserve">III. The Contemporary Landscape: Challenges for the Journalist</w:t>
      </w:r>
    </w:p>
    <w:p>
      <w:pPr>
        <w:pStyle w:val="FirstParagraph"/>
      </w:pPr>
      <w:r>
        <w:t xml:space="preserve">In the 21st century, the profession of a journalist has undergone radical transformation globally, but in</w:t>
      </w:r>
      <w:r>
        <w:t xml:space="preserve"> </w:t>
      </w:r>
      <w:r>
        <w:rPr>
          <w:bCs/>
          <w:b/>
        </w:rPr>
        <w:t xml:space="preserve">Russia Saint Petersburg</w:t>
      </w:r>
      <w:r>
        <w:t xml:space="preserve">, these changes are compounded by specific regulatory and political constraints. The definition of a</w:t>
      </w:r>
      <w:r>
        <w:t xml:space="preserve"> </w:t>
      </w:r>
      <w:r>
        <w:rPr>
          <w:bCs/>
          <w:b/>
        </w:rPr>
        <w:t xml:space="preserve">Journalist</w:t>
      </w:r>
      <w:r>
        <w:t xml:space="preserve"> </w:t>
      </w:r>
      <w:r>
        <w:t xml:space="preserve">today is contested. On one hand, digital media has democratized information dissemination, allowing bloggers and citizen journalists to compete with traditional outlets. On the other hand, the legal framework in Russia has become increasingly restrictive regarding media operations.</w:t>
      </w:r>
    </w:p>
    <w:p>
      <w:pPr>
        <w:pStyle w:val="BodyText"/>
      </w:pPr>
      <w:r>
        <w:t xml:space="preserve">For a journalist operating in</w:t>
      </w:r>
      <w:r>
        <w:t xml:space="preserve"> </w:t>
      </w:r>
      <w:r>
        <w:rPr>
          <w:bCs/>
          <w:b/>
        </w:rPr>
        <w:t xml:space="preserve">Russia Saint Petersburg</w:t>
      </w:r>
      <w:r>
        <w:t xml:space="preserve">, several key challenges define their daily work:</w:t>
      </w:r>
    </w:p>
    <w:p>
      <w:pPr>
        <w:numPr>
          <w:ilvl w:val="0"/>
          <w:numId w:val="1001"/>
        </w:numPr>
        <w:pStyle w:val="Compact"/>
      </w:pPr>
      <w:r>
        <w:rPr>
          <w:bCs/>
          <w:b/>
        </w:rPr>
        <w:t xml:space="preserve">Censorship and Self-Censorship:</w:t>
      </w:r>
      <w:r>
        <w:t xml:space="preserve"> </w:t>
      </w:r>
      <w:r>
        <w:t xml:space="preserve">Laws regarding "fake news," foreign agents, and extremeism require journalists to exercise extreme caution. In a city that prides itself on intellectual freedom, this creates a paradoxical environment where the spirit of inquiry clashes with legal limitations.</w:t>
      </w:r>
    </w:p>
    <w:p>
      <w:pPr>
        <w:numPr>
          <w:ilvl w:val="0"/>
          <w:numId w:val="1001"/>
        </w:numPr>
        <w:pStyle w:val="Compact"/>
      </w:pPr>
      <w:r>
        <w:rPr>
          <w:bCs/>
          <w:b/>
        </w:rPr>
        <w:t xml:space="preserve">Economic Pressures:</w:t>
      </w:r>
      <w:r>
        <w:t xml:space="preserve"> </w:t>
      </w:r>
      <w:r>
        <w:t xml:space="preserve">The decline in print advertising has forced many traditional media houses in St. Petersburg to pivot to digital models or rely on state subsidies. This economic dependency can influence editorial independence, affecting how a journalist approaches sensitive topics.</w:t>
      </w:r>
    </w:p>
    <w:p>
      <w:pPr>
        <w:numPr>
          <w:ilvl w:val="0"/>
          <w:numId w:val="1001"/>
        </w:numPr>
        <w:pStyle w:val="Compact"/>
      </w:pPr>
      <w:r>
        <w:rPr>
          <w:bCs/>
          <w:b/>
        </w:rPr>
        <w:t xml:space="preserve">Digital Surveillance and Security:</w:t>
      </w:r>
      <w:r>
        <w:t xml:space="preserve"> </w:t>
      </w:r>
      <w:r>
        <w:t xml:space="preserve">With the rise of cyber-monitoring, journalists investigating corruption or political dissent face risks beyond professional repercussions. The safety of a journalist in</w:t>
      </w:r>
      <w:r>
        <w:t xml:space="preserve"> </w:t>
      </w:r>
      <w:r>
        <w:rPr>
          <w:bCs/>
          <w:b/>
        </w:rPr>
        <w:t xml:space="preserve">Russia Saint Petersburg</w:t>
      </w:r>
      <w:r>
        <w:t xml:space="preserve"> </w:t>
      </w:r>
      <w:r>
        <w:t xml:space="preserve">is now a significant concern, impacting source protection and investigative depth.</w:t>
      </w:r>
    </w:p>
    <w:bookmarkEnd w:id="22"/>
    <w:bookmarkStart w:id="23" w:name="X1862fa2ea29132b2f252808e7e4894248dc7fd3"/>
    <w:p>
      <w:pPr>
        <w:pStyle w:val="Heading2"/>
      </w:pPr>
      <w:r>
        <w:t xml:space="preserve">IV. The Changing Definition of the Journalist</w:t>
      </w:r>
    </w:p>
    <w:p>
      <w:pPr>
        <w:pStyle w:val="FirstParagraph"/>
      </w:pPr>
      <w:r>
        <w:t xml:space="preserve">Given these challenges, what constitutes a journalist in modern</w:t>
      </w:r>
      <w:r>
        <w:t xml:space="preserve"> </w:t>
      </w:r>
      <w:r>
        <w:rPr>
          <w:bCs/>
          <w:b/>
        </w:rPr>
        <w:t xml:space="preserve">Russia Saint Petersburg</w:t>
      </w:r>
      <w:r>
        <w:t xml:space="preserve">? The traditional gatekeeper model is eroding. Today, a journalist may also be a content creator, a podcaster, or an independent investigator working via encrypted channels. In the vibrant digital scene of St. Petersburg, there is a surge in niche media outlets that focus on specific communities—artistic circles in the historic center of</w:t>
      </w:r>
      <w:r>
        <w:t xml:space="preserve"> </w:t>
      </w:r>
      <w:r>
        <w:rPr>
          <w:bCs/>
          <w:b/>
        </w:rPr>
        <w:t xml:space="preserve">Russia Saint Petersburg</w:t>
      </w:r>
      <w:r>
        <w:t xml:space="preserve">, tech startups in Skolkovo-style hubs, or social issues affecting marginalized groups.</w:t>
      </w:r>
    </w:p>
    <w:p>
      <w:pPr>
        <w:pStyle w:val="BodyText"/>
      </w:pPr>
      <w:r>
        <w:t xml:space="preserve">However, the core ethical responsibilities remain unchanged. A true journalist continues to serve as a watchdog for democracy and a voice for the voiceless. In</w:t>
      </w:r>
      <w:r>
        <w:t xml:space="preserve"> </w:t>
      </w:r>
      <w:r>
        <w:rPr>
          <w:bCs/>
          <w:b/>
        </w:rPr>
        <w:t xml:space="preserve">Russia Saint Petersburg</w:t>
      </w:r>
      <w:r>
        <w:t xml:space="preserve">, this often involves documenting cultural preservation efforts, highlighting urban development conflicts, or providing nuanced coverage of international events that affect the city’s global standing. The journalist here acts as a bridge between local realities and national or global narratives.</w:t>
      </w:r>
    </w:p>
    <w:bookmarkEnd w:id="23"/>
    <w:bookmarkStart w:id="24" w:name="X7b9c8e4f0d85ff06a00addddff19b76849b94e5"/>
    <w:p>
      <w:pPr>
        <w:pStyle w:val="Heading2"/>
      </w:pPr>
      <w:r>
        <w:t xml:space="preserve">V. Civic Engagement and Cultural Preservation</w:t>
      </w:r>
    </w:p>
    <w:p>
      <w:pPr>
        <w:pStyle w:val="FirstParagraph"/>
      </w:pPr>
      <w:r>
        <w:t xml:space="preserve">An unique aspect of journalism in</w:t>
      </w:r>
      <w:r>
        <w:t xml:space="preserve"> </w:t>
      </w:r>
      <w:r>
        <w:rPr>
          <w:bCs/>
          <w:b/>
        </w:rPr>
        <w:t xml:space="preserve">Russia Saint Petersburg</w:t>
      </w:r>
      <w:r>
        <w:t xml:space="preserve"> </w:t>
      </w:r>
      <w:r>
        <w:t xml:space="preserve">is its intersection with cultural preservation. The city is a UNESCO World Heritage site, and many journalists dedicate their work to protecting this heritage against commercialization or neglect. This type of "heritage journalism" is a vital form of civic engagement. Furthermore, St. Petersburg’s identity as a city of literature and arts means that literary critics and cultural commentators are often viewed with the same respect as political reporters.</w:t>
      </w:r>
    </w:p>
    <w:p>
      <w:pPr>
        <w:pStyle w:val="BodyText"/>
      </w:pPr>
      <w:r>
        <w:t xml:space="preserve">This broadens the scope of who can be considered a journalist. The intellectual tradition established in</w:t>
      </w:r>
      <w:r>
        <w:t xml:space="preserve"> </w:t>
      </w:r>
      <w:r>
        <w:rPr>
          <w:bCs/>
          <w:b/>
        </w:rPr>
        <w:t xml:space="preserve">Russia Saint Petersburg</w:t>
      </w:r>
      <w:r>
        <w:t xml:space="preserve"> </w:t>
      </w:r>
      <w:r>
        <w:t xml:space="preserve">demands that journalism be thoughtful, well-researched, and culturally aware. It is not enough to report events; a journalist must contextualize them within the rich tapestry of the city’s history.</w:t>
      </w:r>
    </w:p>
    <w:bookmarkEnd w:id="24"/>
    <w:bookmarkStart w:id="25" w:name="vi.-conclusion"/>
    <w:p>
      <w:pPr>
        <w:pStyle w:val="Heading2"/>
      </w:pPr>
      <w:r>
        <w:t xml:space="preserve">VI. Conclusion</w:t>
      </w:r>
    </w:p>
    <w:p>
      <w:pPr>
        <w:pStyle w:val="FirstParagraph"/>
      </w:pPr>
      <w:r>
        <w:t xml:space="preserve">In conclusion, the role of a journalist in</w:t>
      </w:r>
      <w:r>
        <w:t xml:space="preserve"> </w:t>
      </w:r>
      <w:r>
        <w:rPr>
          <w:bCs/>
          <w:b/>
        </w:rPr>
        <w:t xml:space="preserve">Russia Saint Petersburg</w:t>
      </w:r>
      <w:r>
        <w:t xml:space="preserve"> </w:t>
      </w:r>
      <w:r>
        <w:t xml:space="preserve">is complex, multifaceted, and historically grounded. While global trends have reshaped media consumption and production techniques locally, the unique socio-political environment of St. Petersburg imposes distinct challenges on media professionals. The modern journalist in this region must balance ethical reporting with legal constraints, economic sustainability with editorial integrity.</w:t>
      </w:r>
    </w:p>
    <w:p>
      <w:pPr>
        <w:pStyle w:val="BodyText"/>
      </w:pPr>
      <w:r>
        <w:t xml:space="preserve">Despite these pressures, the spirit of journalism thrives in</w:t>
      </w:r>
      <w:r>
        <w:t xml:space="preserve"> </w:t>
      </w:r>
      <w:r>
        <w:rPr>
          <w:bCs/>
          <w:b/>
        </w:rPr>
        <w:t xml:space="preserve">Russia Saint Petersburg</w:t>
      </w:r>
      <w:r>
        <w:t xml:space="preserve">. It evolves from traditional print reporting to diverse digital formats while maintaining its core mission: to inform, critique, and preserve truth. As the media landscape continues to shift, understanding the specific context of</w:t>
      </w:r>
      <w:r>
        <w:t xml:space="preserve"> </w:t>
      </w:r>
      <w:r>
        <w:rPr>
          <w:bCs/>
          <w:b/>
        </w:rPr>
        <w:t xml:space="preserve">Russia Saint Petersburg</w:t>
      </w:r>
      <w:r>
        <w:t xml:space="preserve"> </w:t>
      </w:r>
      <w:r>
        <w:t xml:space="preserve">is essential for comprehending how journalism adapts and survives in one of Russia’s most culturally significant cities. The journalist remains a pivotal figure, navigating the delicate balance between state expectations and public interest, ensuring that even in times of constraint, information continues to flow.</w:t>
      </w:r>
    </w:p>
    <w:bookmarkEnd w:id="25"/>
    <w:bookmarkStart w:id="26" w:name="vii.-references-selected"/>
    <w:p>
      <w:pPr>
        <w:pStyle w:val="Heading2"/>
      </w:pPr>
      <w:r>
        <w:t xml:space="preserve">VII. References (Selected)</w:t>
      </w:r>
    </w:p>
    <w:p>
      <w:pPr>
        <w:numPr>
          <w:ilvl w:val="0"/>
          <w:numId w:val="1002"/>
        </w:numPr>
        <w:pStyle w:val="Compact"/>
      </w:pPr>
      <w:r>
        <w:t xml:space="preserve">Glasnost Project Reports on Media Freedom in Russia.</w:t>
      </w:r>
    </w:p>
    <w:p>
      <w:pPr>
        <w:numPr>
          <w:ilvl w:val="0"/>
          <w:numId w:val="1002"/>
        </w:numPr>
        <w:pStyle w:val="Compact"/>
      </w:pPr>
      <w:r>
        <w:t xml:space="preserve">Hutchings, R., &amp; Petrov, A. (2018). *Media Landscapes in Post-Soviet Cities*. London: Routledge.</w:t>
      </w:r>
    </w:p>
    <w:p>
      <w:pPr>
        <w:numPr>
          <w:ilvl w:val="0"/>
          <w:numId w:val="1002"/>
        </w:numPr>
        <w:pStyle w:val="Compact"/>
      </w:pPr>
      <w:r>
        <w:t xml:space="preserve">Rossiyanka Newspaper Archives (St. Petersburg editions).</w:t>
      </w:r>
    </w:p>
    <w:p>
      <w:pPr>
        <w:numPr>
          <w:ilvl w:val="0"/>
          <w:numId w:val="1002"/>
        </w:numPr>
        <w:pStyle w:val="Compact"/>
      </w:pPr>
      <w:r>
        <w:t xml:space="preserve">Sakwa, R. (2020). *Russian Politics and Society*.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Russia Saint Petersburg</dc:title>
  <dc:creator/>
  <dc:language>en</dc:language>
  <cp:keywords/>
  <dcterms:created xsi:type="dcterms:W3CDTF">2026-07-30T07:13:26Z</dcterms:created>
  <dcterms:modified xsi:type="dcterms:W3CDTF">2026-07-30T07:13:26Z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