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Evolution</w:t>
      </w:r>
      <w:r>
        <w:t xml:space="preserve"> </w:t>
      </w:r>
      <w:r>
        <w:t xml:space="preserve">and</w:t>
      </w:r>
      <w:r>
        <w:t xml:space="preserve"> </w:t>
      </w:r>
      <w:r>
        <w:t xml:space="preserve">Responsibilities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Journalist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Arabia,</w:t>
      </w:r>
      <w:r>
        <w:t xml:space="preserve"> </w:t>
      </w:r>
      <w:r>
        <w:t xml:space="preserve">Jeddah</w:t>
      </w:r>
    </w:p>
    <w:bookmarkStart w:id="20" w:name="Xd06802d86ea417e882f7c1f2ca0738691dd2df1"/>
    <w:p>
      <w:pPr>
        <w:pStyle w:val="Heading1"/>
      </w:pPr>
      <w:r>
        <w:t xml:space="preserve">The Role, Evolution, and Ethical Framework of the Journalist in Modern Saudi Arabia,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Course:</w:t>
      </w:r>
      <w:r>
        <w:t xml:space="preserve"> </w:t>
      </w:r>
      <w:r>
        <w:t xml:space="preserve">Media Studies and Regional Communication</w:t>
      </w:r>
    </w:p>
    <w:p>
      <w:pPr>
        <w:pStyle w:val="BodyText"/>
      </w:pPr>
      <w:r>
        <w:t xml:space="preserve">Institution:** International Standard Academic Review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Evolution and Responsibilities of the Journalist in Saudi Arabia, Jeddah</dc:title>
  <dc:creator/>
  <cp:keywords/>
  <dcterms:created xsi:type="dcterms:W3CDTF">2026-07-29T15:02:17Z</dcterms:created>
  <dcterms:modified xsi:type="dcterms:W3CDTF">2026-07-29T15:02:17Z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