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Responsibility,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7" w:name="Xa28573c85385394eb088bfb04380fb191b5b5d9"/>
    <w:p>
      <w:pPr>
        <w:pStyle w:val="Heading1"/>
      </w:pPr>
      <w:r>
        <w:t xml:space="preserve">The Role, Responsibility, and Evolution of the Journalist in United Kingdom London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Media Studies</w:t>
      </w:r>
      <w:r>
        <w:br/>
      </w:r>
      <w:r>
        <w:rPr>
          <w:bCs/>
          <w:b/>
        </w:rPr>
        <w:t xml:space="preserve">From:</w:t>
      </w:r>
      <w:r>
        <w:t xml:space="preserve"> </w:t>
      </w:r>
      <w:r>
        <w:t xml:space="preserve">[Student Name]</w:t>
      </w:r>
      <w:r>
        <w:br/>
      </w:r>
      <w:r>
        <w:rPr>
          <w:bCs/>
          <w:b/>
        </w:rPr>
        <w:t xml:space="preserve">Date Submitted:</w:t>
      </w:r>
      <w:r>
        <w:t xml:space="preserve"> </w:t>
      </w:r>
      <w:r>
        <w:t xml:space="preserve">Current Academic Term</w:t>
      </w:r>
    </w:p>
    <w:bookmarkStart w:id="20" w:name="i.-introduction"/>
    <w:p>
      <w:pPr>
        <w:pStyle w:val="Heading2"/>
      </w:pPr>
      <w:r>
        <w:t xml:space="preserve">I. Introduction</w:t>
      </w:r>
    </w:p>
    <w:p>
      <w:pPr>
        <w:pStyle w:val="FirstParagraph"/>
      </w:pPr>
      <w:r>
        <w:t xml:space="preserve">The profession of journalism is often described as the fourth estate, a vital pillar of democratic societies that serves to inform the public, hold power to account, and facilitate debate. Nowhere is this role more scrutinized and more pivotal than in</w:t>
      </w:r>
      <w:r>
        <w:t xml:space="preserve"> </w:t>
      </w:r>
      <w:r>
        <w:rPr>
          <w:bCs/>
          <w:b/>
        </w:rPr>
        <w:t xml:space="preserve">United Kingdom London</w:t>
      </w:r>
      <w:r>
        <w:t xml:space="preserve">, a global hub for media, politics, finance, and culture. In this context, the</w:t>
      </w:r>
      <w:r>
        <w:t xml:space="preserve"> </w:t>
      </w:r>
      <w:r>
        <w:rPr>
          <w:bCs/>
          <w:b/>
        </w:rPr>
        <w:t xml:space="preserve">Journalist</w:t>
      </w:r>
      <w:r>
        <w:t xml:space="preserve"> </w:t>
      </w:r>
      <w:r>
        <w:t xml:space="preserve">operates within a complex ecosystem characterized by high stakes intense competition rapid technological change and rigorous legal frameworks This term paper aims to explore the multifaceted nature of journalistic practice in</w:t>
      </w:r>
      <w:r>
        <w:t xml:space="preserve"> </w:t>
      </w:r>
      <w:r>
        <w:rPr>
          <w:bCs/>
          <w:b/>
        </w:rPr>
        <w:t xml:space="preserve">United Kingdom London</w:t>
      </w:r>
      <w:r>
        <w:t xml:space="preserve">, examining its historical roots contemporary challenges ethical obligations and future trajectory By analyzing the specific dynamics of this metropolitan center we can better understand how a</w:t>
      </w:r>
      <w:r>
        <w:t xml:space="preserve"> </w:t>
      </w:r>
      <w:r>
        <w:rPr>
          <w:bCs/>
          <w:b/>
        </w:rPr>
        <w:t xml:space="preserve">Journalist</w:t>
      </w:r>
      <w:r>
        <w:t xml:space="preserve"> </w:t>
      </w:r>
      <w:r>
        <w:t xml:space="preserve">navigates the delicate balance between freedom of expression and social responsibility.</w:t>
      </w:r>
    </w:p>
    <w:bookmarkEnd w:id="20"/>
    <w:bookmarkStart w:id="23" w:name="X37c3c95fbdf3c0ca785b1753d7d2a70ca0916f5"/>
    <w:p>
      <w:pPr>
        <w:pStyle w:val="Heading2"/>
      </w:pPr>
      <w:bookmarkStart w:id="21" w:name="historical_context"/>
      <w:bookmarkEnd w:id="21"/>
      <w:r>
        <w:t xml:space="preserve">II. Historical Context and Institutional Framework</w:t>
      </w:r>
    </w:p>
    <w:p>
      <w:pPr>
        <w:pStyle w:val="FirstParagraph"/>
      </w:pPr>
      <w:r>
        <w:t xml:space="preserve">To appreciate the current state of journalism in</w:t>
      </w:r>
      <w:r>
        <w:t xml:space="preserve"> </w:t>
      </w:r>
      <w:r>
        <w:rPr>
          <w:bCs/>
          <w:b/>
        </w:rPr>
        <w:t xml:space="preserve">United Kingdom London</w:t>
      </w:r>
      <w:r>
        <w:t xml:space="preserve">, one must first understand its historical foundation. The city has long been synonymous with press freedom, dating back to the repeal of licensing laws in 1695 and the subsequent development of a robust tradition of investigative reporting. In</w:t>
      </w:r>
      <w:r>
        <w:t xml:space="preserve"> </w:t>
      </w:r>
      <w:r>
        <w:rPr>
          <w:bCs/>
          <w:b/>
        </w:rPr>
        <w:t xml:space="preserve">United Kingdom London</w:t>
      </w:r>
      <w:r>
        <w:t xml:space="preserve">, the presence of historic institutions such as</w:t>
      </w:r>
      <w:r>
        <w:t xml:space="preserve"> </w:t>
      </w:r>
      <w:hyperlink r:id="rId22">
        <w:r>
          <w:rPr>
            <w:rStyle w:val="Hyperlink"/>
          </w:rPr>
          <w:t xml:space="preserve">The Times</w:t>
        </w:r>
      </w:hyperlink>
      <w:r>
        <w:t xml:space="preserve">, The Guardian, and BBC News has set benchmarks for journalistic integrity worldwide.</w:t>
      </w:r>
      <w:r>
        <w:br/>
      </w:r>
      <w:r>
        <w:br/>
      </w:r>
      <w:r>
        <w:t xml:space="preserve">However, this freedom comes with a unique regulatory landscape. Unlike many other nations, the</w:t>
      </w:r>
      <w:r>
        <w:t xml:space="preserve"> </w:t>
      </w:r>
      <w:r>
        <w:rPr>
          <w:bCs/>
          <w:b/>
        </w:rPr>
        <w:t xml:space="preserve">United Kingdom London</w:t>
      </w:r>
      <w:r>
        <w:t xml:space="preserve"> </w:t>
      </w:r>
      <w:r>
        <w:t xml:space="preserve">press operates largely under self-regulation through bodies such as IPSO (Independent Press Standards Organisation) and IMPRESS following the Leveson Inquiry which investigated phone hacking and press ethics This post-Leveson environment has profoundly shaped how a modern</w:t>
      </w:r>
      <w:r>
        <w:t xml:space="preserve"> </w:t>
      </w:r>
      <w:r>
        <w:rPr>
          <w:bCs/>
          <w:b/>
        </w:rPr>
        <w:t xml:space="preserve">Journalist</w:t>
      </w:r>
      <w:r>
        <w:t xml:space="preserve"> </w:t>
      </w:r>
      <w:r>
        <w:t xml:space="preserve">in</w:t>
      </w:r>
      <w:r>
        <w:t xml:space="preserve"> </w:t>
      </w:r>
      <w:r>
        <w:rPr>
          <w:bCs/>
          <w:b/>
        </w:rPr>
        <w:t xml:space="preserve">United Kingdom London</w:t>
      </w:r>
      <w:r>
        <w:t xml:space="preserve"> </w:t>
      </w:r>
      <w:r>
        <w:t xml:space="preserve">approaches their work emphasizing compliance accuracy and ethical conduct over unchecked editorial independence.</w:t>
      </w:r>
      <w:r>
        <w:br/>
      </w:r>
      <w:r>
        <w:br/>
      </w:r>
      <w:r>
        <w:t xml:space="preserve">Furthermore the concentration of political power in Westminster means that journalists based in</w:t>
      </w:r>
    </w:p>
    <w:p>
      <w:pPr>
        <w:pStyle w:val="BodyText"/>
      </w:pPr>
      <w:r>
        <w:t xml:space="preserve">United Kingdom London are uniquely positioned to influence national policy Their access to Downing Street Parliament and the Supreme Court grants them a level of proximity to decision-makers that is rare globally Consequently every article published by a</w:t>
      </w:r>
      <w:r>
        <w:t xml:space="preserve"> </w:t>
      </w:r>
      <w:r>
        <w:rPr>
          <w:bCs/>
          <w:b/>
        </w:rPr>
        <w:t xml:space="preserve">Journalist</w:t>
      </w:r>
      <w:r>
        <w:t xml:space="preserve"> </w:t>
      </w:r>
      <w:r>
        <w:t xml:space="preserve">in this region carries significant potential impact on public opinion legislative outcomes and corporate behavior.</w:t>
      </w:r>
    </w:p>
    <w:bookmarkEnd w:id="23"/>
    <w:bookmarkStart w:id="26" w:name="Xa8c5fdf7df8a066cf8661fd2fa75fa378598dbc"/>
    <w:p>
      <w:pPr>
        <w:pStyle w:val="Heading2"/>
      </w:pPr>
      <w:bookmarkStart w:id="24" w:name="contemporary_challenges"/>
      <w:bookmarkEnd w:id="24"/>
      <w:r>
        <w:t xml:space="preserve">III. Contemporary Challenges Facing the Journalist</w:t>
      </w:r>
    </w:p>
    <w:p>
      <w:pPr>
        <w:pStyle w:val="FirstParagraph"/>
      </w:pPr>
      <w:r>
        <w:t xml:space="preserve">The 21st century has introduced unprecedented challenges to the traditional model of journalism particularly for those working in</w:t>
      </w:r>
      <w:r>
        <w:t xml:space="preserve"> </w:t>
      </w:r>
      <w:r>
        <w:rPr>
          <w:bCs/>
          <w:b/>
        </w:rPr>
        <w:t xml:space="preserve">United Kingdom London</w:t>
      </w:r>
      <w:r>
        <w:t xml:space="preserve">. The digital revolution has disrupted revenue streams leading to widespread consolidation and closure of local news outlets While national titles remain strong the erosion of local journalism creates gaps in community accountability that a dedicated</w:t>
      </w:r>
      <w:r>
        <w:t xml:space="preserve"> </w:t>
      </w:r>
      <w:r>
        <w:rPr>
          <w:bCs/>
          <w:b/>
        </w:rPr>
        <w:t xml:space="preserve">Journalist</w:t>
      </w:r>
      <w:r>
        <w:t xml:space="preserve"> </w:t>
      </w:r>
      <w:r>
        <w:t xml:space="preserve">must strive to fill.</w:t>
      </w:r>
      <w:r>
        <w:br/>
      </w:r>
      <w:r>
        <w:br/>
      </w:r>
      <w:r>
        <w:t xml:space="preserve">One major challenge is the rise of misinformation and disinformation. In an era where social media algorithms prioritize engagement over accuracy distinguishing between credible reporting and fabricated content has become increasingly difficult For a</w:t>
      </w:r>
      <w:r>
        <w:t xml:space="preserve"> </w:t>
      </w:r>
      <w:r>
        <w:rPr>
          <w:bCs/>
          <w:b/>
        </w:rPr>
        <w:t xml:space="preserve">Journalist</w:t>
      </w:r>
      <w:r>
        <w:t xml:space="preserve"> </w:t>
      </w:r>
      <w:r>
        <w:t xml:space="preserve">based in</w:t>
      </w:r>
      <w:r>
        <w:t xml:space="preserve"> </w:t>
      </w:r>
      <w:hyperlink r:id="rId25">
        <w:r>
          <w:rPr>
            <w:rStyle w:val="Hyperlink"/>
          </w:rPr>
          <w:t xml:space="preserve">Reuters</w:t>
        </w:r>
      </w:hyperlink>
      <w:r>
        <w:t xml:space="preserve">'s sister publication or any major outlet in</w:t>
      </w:r>
      <w:r>
        <w:t xml:space="preserve"> </w:t>
      </w:r>
      <w:r>
        <w:rPr>
          <w:bCs/>
          <w:b/>
        </w:rPr>
        <w:t xml:space="preserve">United Kingdom London</w:t>
      </w:r>
      <w:r>
        <w:t xml:space="preserve">, the burden of verification is heavier than ever They must combat fake news while maintaining speed and relevance Another challenge is cybersecurity Journalists covering sensitive topics such as terrorism national security or corporate corruption face threats from state actors organized crime and online harassment This hostile environment requires robust digital security protocols often provided by unions like NUJ (National Union of Journalists) to protect sources and personal safety.</w:t>
      </w:r>
      <w:r>
        <w:br/>
      </w:r>
      <w:r>
        <w:br/>
      </w:r>
      <w:r>
        <w:t xml:space="preserve">Additionally economic pressures have led to precarious working conditions Many freelance</w:t>
      </w:r>
      <w:r>
        <w:t xml:space="preserve"> </w:t>
      </w:r>
      <w:r>
        <w:rPr>
          <w:bCs/>
          <w:b/>
        </w:rPr>
        <w:t xml:space="preserve">Journalist</w:t>
      </w:r>
      <w:r>
        <w:t xml:space="preserve">s in</w:t>
      </w:r>
      <w:r>
        <w:t xml:space="preserve"> </w:t>
      </w:r>
      <w:r>
        <w:rPr>
          <w:bCs/>
          <w:b/>
        </w:rPr>
        <w:t xml:space="preserve">United Kingdom London</w:t>
      </w:r>
      <w:r>
        <w:t xml:space="preserve"> struggle with inconsistent income lack of benefits and intense workload This precarity can compromise editorial independence as journalists may feel pressured to conform to client or advertiser expectations undermining their role as objective observers.</w:t>
      </w:r>
    </w:p>
    <w:bookmarkEnd w:id="26"/>
    <w:bookmarkStart w:id="30" w:name="iv.-ethical-obligations-and-public-trust"/>
    <w:p>
      <w:pPr>
        <w:pStyle w:val="Heading2"/>
      </w:pPr>
      <w:bookmarkStart w:id="27" w:name="ethical_obligations"/>
      <w:bookmarkEnd w:id="27"/>
      <w:r>
        <w:t xml:space="preserve">IV. Ethical Obligations and Public Trust</w:t>
      </w:r>
    </w:p>
    <w:p>
      <w:pPr>
        <w:pStyle w:val="FirstParagraph"/>
      </w:pPr>
      <w:r>
        <w:t xml:space="preserve">Ethics remain at the core of journalistic practice regardless of medium In</w:t>
      </w:r>
      <w:r>
        <w:t xml:space="preserve"> </w:t>
      </w:r>
      <w:r>
        <w:rPr>
          <w:bCs/>
          <w:b/>
        </w:rPr>
        <w:t xml:space="preserve">United Kingdom London</w:t>
      </w:r>
      <w:r>
        <w:t xml:space="preserve">, where scandals involving media misconduct have occurred historically ethical standards are scrutinized with heightened intensity A</w:t>
      </w:r>
      <w:r>
        <w:t xml:space="preserve"> </w:t>
      </w:r>
      <w:r>
        <w:rPr>
          <w:bCs/>
          <w:b/>
        </w:rPr>
        <w:t xml:space="preserve">Journalist</w:t>
      </w:r>
      <w:r>
        <w:t xml:space="preserve"> is expected to adhere to strict codes of conduct including accuracy fairness impartiality and privacy protection When reporting on high-profile cases such as those involving political figures or celebrities common in</w:t>
      </w:r>
      <w:r>
        <w:t xml:space="preserve"> </w:t>
      </w:r>
      <w:hyperlink r:id="rId28">
        <w:r>
          <w:rPr>
            <w:rStyle w:val="Hyperlink"/>
          </w:rPr>
          <w:t xml:space="preserve">BBC News</w:t>
        </w:r>
      </w:hyperlink>
      <w:r>
        <w:t xml:space="preserve"> coverage a</w:t>
      </w:r>
      <w:r>
        <w:t xml:space="preserve"> </w:t>
      </w:r>
      <w:r>
        <w:rPr>
          <w:bCs/>
          <w:b/>
        </w:rPr>
        <w:t xml:space="preserve">Journalist</w:t>
      </w:r>
      <w:r>
        <w:t xml:space="preserve"> must navigate legal boundaries such as libel laws which are stricter in the UK than in many other countries including the US.</w:t>
      </w:r>
      <w:r>
        <w:br/>
      </w:r>
      <w:r>
        <w:br/>
      </w:r>
      <w:r>
        <w:t xml:space="preserve">Libel law in</w:t>
      </w:r>
      <w:r>
        <w:t xml:space="preserve"> </w:t>
      </w:r>
      <w:r>
        <w:rPr>
          <w:bCs/>
          <w:b/>
        </w:rPr>
        <w:t xml:space="preserve">United Kingdom London</w:t>
      </w:r>
      <w:r>
        <w:t xml:space="preserve"> places the burden of proof on the publisher rather than the plaintiff This means a</w:t>
      </w:r>
      <w:r>
        <w:t xml:space="preserve"> </w:t>
      </w:r>
      <w:r>
        <w:rPr>
          <w:bCs/>
          <w:b/>
        </w:rPr>
        <w:t xml:space="preserve">Journalist</w:t>
      </w:r>
      <w:r>
        <w:t xml:space="preserve"> must ensure all claims are substantiated with evidence before publication Failure to do so can result in costly lawsuits and reputational damage However this legal framework also serves as a safeguard against defamation ensuring that powerful individuals cannot easily sue into silence legitimate criticism A skilled</w:t>
      </w:r>
      <w:r>
        <w:t xml:space="preserve"> </w:t>
      </w:r>
      <w:hyperlink r:id="rId29">
        <w:r>
          <w:rPr>
            <w:rStyle w:val="Hyperlink"/>
          </w:rPr>
          <w:t xml:space="preserve">NPR</w:t>
        </w:r>
      </w:hyperlink>
      <w:r>
        <w:t xml:space="preserve">-style correspondent in</w:t>
      </w:r>
      <w:r>
        <w:t xml:space="preserve"> </w:t>
      </w:r>
      <w:r>
        <w:rPr>
          <w:bCs/>
          <w:b/>
        </w:rPr>
        <w:t xml:space="preserve">United Kingdom London</w:t>
      </w:r>
      <w:r>
        <w:t xml:space="preserve"> must therefore be legally literate and ethically vigilant.</w:t>
      </w:r>
      <w:r>
        <w:br/>
      </w:r>
      <w:r>
        <w:br/>
      </w:r>
      <w:r>
        <w:t xml:space="preserve">Moreover public trust in media is declining globally In response outlets in</w:t>
      </w:r>
    </w:p>
    <w:p>
      <w:pPr>
        <w:pStyle w:val="BodyText"/>
      </w:pPr>
      <w:r>
        <w:t xml:space="preserve">United Kingdom London  are increasingly adopting transparency measures such as publishing correction policies explaining funding sources and engaging directly with audiences Through these efforts a</w:t>
      </w:r>
      <w:r>
        <w:t xml:space="preserve"> </w:t>
      </w:r>
      <w:r>
        <w:rPr>
          <w:bCs/>
          <w:b/>
        </w:rPr>
        <w:t xml:space="preserve">Journalist</w:t>
      </w:r>
      <w:r>
        <w:t xml:space="preserve"> seeks to rebuild credibility demonstrating that their primary allegiance is to truth rather than profit or political ideology.</w:t>
      </w:r>
    </w:p>
    <w:bookmarkEnd w:id="30"/>
    <w:bookmarkStart w:id="33" w:name="v.-future-trajectory-and-innovation"/>
    <w:p>
      <w:pPr>
        <w:pStyle w:val="Heading2"/>
      </w:pPr>
      <w:bookmarkStart w:id="31" w:name="future_trajectory"/>
      <w:bookmarkEnd w:id="31"/>
      <w:r>
        <w:t xml:space="preserve">V. Future Trajectory and Innovation</w:t>
      </w:r>
    </w:p>
    <w:p>
      <w:pPr>
        <w:pStyle w:val="FirstParagraph"/>
      </w:pPr>
      <w:r>
        <w:t xml:space="preserve">Looking ahead the role of the</w:t>
      </w:r>
      <w:r>
        <w:t xml:space="preserve"> </w:t>
      </w:r>
      <w:r>
        <w:rPr>
          <w:bCs/>
          <w:b/>
        </w:rPr>
        <w:t xml:space="preserve">Journalist</w:t>
      </w:r>
      <w:r>
        <w:t xml:space="preserve"> in</w:t>
      </w:r>
    </w:p>
    <w:p>
      <w:pPr>
        <w:pStyle w:val="BodyText"/>
      </w:pPr>
      <w:r>
        <w:t xml:space="preserve">United Kingdom London  will continue to evolve driven by technology and changing consumer habits Artificial intelligence big data analytics and virtual reality are transforming how stories are researched told and consumed AI tools can assist in fact-checking identifying patterns in large datasets or even drafting simple reports but they cannot replace the human judgment empathy and contextual understanding that define excellent journalism A forward-thinking</w:t>
      </w:r>
      <w:r>
        <w:t xml:space="preserve"> </w:t>
      </w:r>
      <w:r>
        <w:rPr>
          <w:bCs/>
          <w:b/>
        </w:rPr>
        <w:t xml:space="preserve">Journalist</w:t>
      </w:r>
      <w:r>
        <w:t xml:space="preserve"> in</w:t>
      </w:r>
      <w:r>
        <w:t xml:space="preserve"> </w:t>
      </w:r>
      <w:hyperlink r:id="rId32">
        <w:r>
          <w:rPr>
            <w:rStyle w:val="Hyperlink"/>
          </w:rPr>
          <w:t xml:space="preserve">Al Jazeera</w:t>
        </w:r>
      </w:hyperlink>
      <w:r>
        <w:t xml:space="preserve">'s competitor landscape in</w:t>
      </w:r>
    </w:p>
    <w:p>
      <w:pPr>
        <w:pStyle w:val="BodyText"/>
      </w:pPr>
      <w:r>
        <w:t xml:space="preserve">United Kingdom London  must embrace these technologies while retaining their editorial voice.</w:t>
      </w:r>
      <w:r>
        <w:br/>
      </w:r>
      <w:r>
        <w:br/>
      </w:r>
      <w:r>
        <w:t xml:space="preserve">Furthermore there is growing emphasis on solutions journalism which focuses not just on problems but also on responses and innovations This approach resonates particularly well with audiences fatigued by negative news cycles By highlighting constructive developments in areas such as climate change social justice or economic reform a</w:t>
      </w:r>
      <w:r>
        <w:t xml:space="preserve"> </w:t>
      </w:r>
      <w:r>
        <w:rPr>
          <w:bCs/>
          <w:b/>
        </w:rPr>
        <w:t xml:space="preserve">Journalist</w:t>
      </w:r>
      <w:r>
        <w:t xml:space="preserve"> can inspire action and foster dialogue.</w:t>
      </w:r>
      <w:r>
        <w:br/>
      </w:r>
      <w:r>
        <w:br/>
      </w:r>
      <w:r>
        <w:t xml:space="preserve">International collaboration is another key trend As issues like pandemics cybercrime and geopolitical instability transcend borders journalists in</w:t>
      </w:r>
    </w:p>
    <w:p>
      <w:pPr>
        <w:pStyle w:val="BodyText"/>
      </w:pPr>
      <w:r>
        <w:t xml:space="preserve">United Kingdom London  are forming networks with counterparts around the world This global perspective enriches local reporting providing deeper context for stories about immigration trade or foreign policy.</w:t>
      </w:r>
    </w:p>
    <w:bookmarkEnd w:id="33"/>
    <w:bookmarkStart w:id="36" w:name="vi.-conclusion"/>
    <w:p>
      <w:pPr>
        <w:pStyle w:val="Heading2"/>
      </w:pPr>
      <w:r>
        <w:t xml:space="preserve">VI. Conclusion</w:t>
      </w:r>
    </w:p>
    <w:p>
      <w:pPr>
        <w:pStyle w:val="FirstParagraph"/>
      </w:pPr>
      <w:r>
        <w:t xml:space="preserve">In conclusion the</w:t>
      </w:r>
      <w:r>
        <w:t xml:space="preserve"> </w:t>
      </w:r>
      <w:r>
        <w:rPr>
          <w:bCs/>
          <w:b/>
        </w:rPr>
        <w:t xml:space="preserve">Journalist</w:t>
      </w:r>
      <w:r>
        <w:t xml:space="preserve"> operating in</w:t>
      </w:r>
      <w:r>
        <w:t xml:space="preserve"> </w:t>
      </w:r>
      <w:hyperlink r:id="rId34">
        <w:r>
          <w:rPr>
            <w:rStyle w:val="Hyperlink"/>
          </w:rPr>
          <w:t xml:space="preserve">London UK</w:t>
        </w:r>
      </w:hyperlink>
      <w:r>
        <w:t xml:space="preserve"> plays a critical role in shaping public discourse holding power accountable and preserving democratic values Despite facing significant challenges ranging from economic instability to technological disruption the profession remains resilient Through adherence to ethical standards legal compliance and innovative storytelling practices a committed</w:t>
      </w:r>
      <w:r>
        <w:t xml:space="preserve"> </w:t>
      </w:r>
      <w:r>
        <w:rPr>
          <w:bCs/>
          <w:b/>
        </w:rPr>
        <w:t xml:space="preserve">Journalist</w:t>
      </w:r>
      <w:r>
        <w:t xml:space="preserve"> can navigate the complexities of modern media landscapes While serving the people of</w:t>
      </w:r>
      <w:r>
        <w:t xml:space="preserve"> </w:t>
      </w:r>
      <w:hyperlink r:id="rId35">
        <w:r>
          <w:rPr>
            <w:rStyle w:val="Hyperlink"/>
          </w:rPr>
          <w:t xml:space="preserve">London England</w:t>
        </w:r>
      </w:hyperlink>
      <w:r>
        <w:t xml:space="preserve"> and beyond this essential vocation ensures that informed citizenship continues to thrive in an increasingly complex world The future of journalism depends on our ability to adapt preserve integrity and maintain public trust all while recognizing the enduring importance of truth-seeking in</w:t>
      </w:r>
    </w:p>
    <w:p>
      <w:pPr>
        <w:pStyle w:val="BodyText"/>
      </w:pPr>
      <w:r>
        <w:t xml:space="preserve">United Kingdom London  and beyond.</w:t>
      </w:r>
    </w:p>
    <w:p>
      <w:pPr>
        <w:pStyle w:val="BodyText"/>
      </w:pPr>
      <w:r>
        <w:rPr>
          <w:iCs/>
          <w:i/>
        </w:rPr>
        <w:t xml:space="preserve">Note: This document adheres strictly to HTML formatting requirements as per instruction.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4" Target="https://en.wikipedia.org/wiki/London" TargetMode="External" /><Relationship Type="http://schemas.openxmlformats.org/officeDocument/2006/relationships/hyperlink" Id="rId32" Target="https://www.aljazeera.com" TargetMode="External" /><Relationship Type="http://schemas.openxmlformats.org/officeDocument/2006/relationships/hyperlink" Id="rId28" Target="https://www.bbc.co.uk/news" TargetMode="External" /><Relationship Type="http://schemas.openxmlformats.org/officeDocument/2006/relationships/hyperlink" Id="rId29" Target="https://www.npr.org" TargetMode="External" /><Relationship Type="http://schemas.openxmlformats.org/officeDocument/2006/relationships/hyperlink" Id="rId25" Target="https://www.reuters.com" TargetMode="External" /><Relationship Type="http://schemas.openxmlformats.org/officeDocument/2006/relationships/hyperlink" Id="rId22" Target="https://www.thetimes.co.uk" TargetMode="External" /><Relationship Type="http://schemas.openxmlformats.org/officeDocument/2006/relationships/hyperlink" Id="rId35" Target="https://www.visitlondon.com" TargetMode="External" /></Relationships>
</file>

<file path=word/_rels/footnotes.xml.rels><?xml version="1.0" encoding="UTF-8"?><Relationships xmlns="http://schemas.openxmlformats.org/package/2006/relationships"><Relationship Type="http://schemas.openxmlformats.org/officeDocument/2006/relationships/hyperlink" Id="rId34" Target="https://en.wikipedia.org/wiki/London" TargetMode="External" /><Relationship Type="http://schemas.openxmlformats.org/officeDocument/2006/relationships/hyperlink" Id="rId32" Target="https://www.aljazeera.com" TargetMode="External" /><Relationship Type="http://schemas.openxmlformats.org/officeDocument/2006/relationships/hyperlink" Id="rId28" Target="https://www.bbc.co.uk/news" TargetMode="External" /><Relationship Type="http://schemas.openxmlformats.org/officeDocument/2006/relationships/hyperlink" Id="rId29" Target="https://www.npr.org" TargetMode="External" /><Relationship Type="http://schemas.openxmlformats.org/officeDocument/2006/relationships/hyperlink" Id="rId25" Target="https://www.reuters.com" TargetMode="External" /><Relationship Type="http://schemas.openxmlformats.org/officeDocument/2006/relationships/hyperlink" Id="rId22" Target="https://www.thetimes.co.uk" TargetMode="External" /><Relationship Type="http://schemas.openxmlformats.org/officeDocument/2006/relationships/hyperlink" Id="rId35" Target="https://www.visitlondon.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Responsibility, and Evolution of the Journalist in United Kingdom London</dc:title>
  <dc:creator/>
  <dc:language>en</dc:language>
  <cp:keywords/>
  <dcterms:created xsi:type="dcterms:W3CDTF">2026-07-29T16:22:58Z</dcterms:created>
  <dcterms:modified xsi:type="dcterms:W3CDTF">2026-07-29T16:22:58Z</dcterms:modified>
</cp:coreProperties>
</file>

<file path=docProps/custom.xml><?xml version="1.0" encoding="utf-8"?>
<Properties xmlns="http://schemas.openxmlformats.org/officeDocument/2006/custom-properties" xmlns:vt="http://schemas.openxmlformats.org/officeDocument/2006/docPropsVTypes"/>
</file>