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cd872aca6a242de9a7d7fdc7fffd803a7c3c777"/>
    <w:p>
      <w:pPr>
        <w:pStyle w:val="Heading1"/>
      </w:pPr>
      <w:r>
        <w:t xml:space="preserve">The Role and Evolution of the Journalist in United States Houston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Journalism and Media Studies</w:t>
      </w:r>
      <w:r>
        <w:br/>
      </w:r>
      <w:r>
        <w:rPr>
          <w:bCs/>
          <w:b/>
        </w:rPr>
        <w:t xml:space="preserve">Course:</w:t>
      </w:r>
    </w:p>
    <w:bookmarkStart w:id="20" w:name="i.-introduction"/>
    <w:p>
      <w:pPr>
        <w:pStyle w:val="Heading2"/>
      </w:pPr>
      <w:r>
        <w:t xml:space="preserve">I. Introduction</w:t>
      </w:r>
    </w:p>
    <w:p>
      <w:pPr>
        <w:pStyle w:val="FirstParagraph"/>
      </w:pPr>
      <w:r>
        <w:t xml:space="preserve">The profession of journalism serves as the bedrock of a functioning democracy, acting as the primary conduit between those in power and the citizenry. In this context, the role of a</w:t>
      </w:r>
      <w:r>
        <w:t xml:space="preserve"> </w:t>
      </w:r>
      <w:r>
        <w:rPr>
          <w:bCs/>
          <w:b/>
        </w:rPr>
        <w:t xml:space="preserve">Journalist</w:t>
      </w:r>
      <w:r>
        <w:t xml:space="preserve"> </w:t>
      </w:r>
      <w:r>
        <w:t xml:space="preserve">extends far beyond mere reporting; it involves investigative rigor, ethical stewardship, and community engagement. This term paper explores the specific dynamics of journalism within Houston, Texas. As one of the most diverse cities in</w:t>
      </w:r>
      <w:r>
        <w:t xml:space="preserve"> </w:t>
      </w:r>
      <w:r>
        <w:rPr>
          <w:bCs/>
          <w:b/>
        </w:rPr>
        <w:t xml:space="preserve">United States Houston</w:t>
      </w:r>
      <w:r>
        <w:t xml:space="preserve">, this metropolis presents a unique landscape for media professionals. The intersection of energy industry dominance, demographic shifts, and urban sprawl creates a distinct journalistic environment that demands specialized skills and local knowledge. This paper aims to analyze how the identity of the</w:t>
      </w:r>
      <w:r>
        <w:t xml:space="preserve"> </w:t>
      </w:r>
      <w:r>
        <w:rPr>
          <w:bCs/>
          <w:b/>
        </w:rPr>
        <w:t xml:space="preserve">Journalist</w:t>
      </w:r>
      <w:r>
        <w:t xml:space="preserve"> </w:t>
      </w:r>
      <w:r>
        <w:t xml:space="preserve">is shaped by the specific socio-economic and political contours of</w:t>
      </w:r>
      <w:r>
        <w:t xml:space="preserve"> </w:t>
      </w:r>
      <w:r>
        <w:rPr>
          <w:bCs/>
          <w:b/>
        </w:rPr>
        <w:t xml:space="preserve">United States Houston</w:t>
      </w:r>
      <w:r>
        <w:t xml:space="preserve">.</w:t>
      </w:r>
    </w:p>
    <w:bookmarkEnd w:id="20"/>
    <w:bookmarkStart w:id="21" w:name="X222680225c106e2a565b777ae97164163817540"/>
    <w:p>
      <w:pPr>
        <w:pStyle w:val="Heading2"/>
      </w:pPr>
      <w:r>
        <w:t xml:space="preserve">II. The Unique Landscape of United States Houston Media</w:t>
      </w:r>
    </w:p>
    <w:p>
      <w:pPr>
        <w:pStyle w:val="FirstParagraph"/>
      </w:pPr>
      <w:r>
        <w:t xml:space="preserve">To understand journalism in this region, one must first understand the city itself. Houston is often characterized as a "megacity without zoning," a sprawling urban entity that defies traditional geographic constraints. For the</w:t>
      </w:r>
      <w:r>
        <w:t xml:space="preserve"> </w:t>
      </w:r>
      <w:r>
        <w:rPr>
          <w:bCs/>
          <w:b/>
        </w:rPr>
        <w:t xml:space="preserve">Journalist</w:t>
      </w:r>
      <w:r>
        <w:t xml:space="preserve">, this physical reality translates into significant logistical and narrative challenges. The sheer scale of</w:t>
      </w:r>
      <w:r>
        <w:t xml:space="preserve"> </w:t>
      </w:r>
      <w:r>
        <w:rPr>
          <w:bCs/>
          <w:b/>
        </w:rPr>
        <w:t xml:space="preserve">United States Houston</w:t>
      </w:r>
      <w:r>
        <w:t xml:space="preserve"> </w:t>
      </w:r>
      <w:r>
        <w:t xml:space="preserve">requires reporters to be mobile, adaptable, and deeply connected to distinct neighborhoods that may feel worlds apart from one another despite their proximity.</w:t>
      </w:r>
      <w:r>
        <w:t xml:space="preserve"> </w:t>
      </w:r>
      <w:r>
        <w:t xml:space="preserve">Furthermore, the economic engine of Houston—the energy sector—plays a pivotal role in local media dynamics. Historically dominated by oil and gas interests, the city’s economy is undergoing a transition toward renewable energy and healthcare (anchored by the Texas Medical Center). A</w:t>
      </w:r>
      <w:r>
        <w:t xml:space="preserve"> </w:t>
      </w:r>
      <w:r>
        <w:rPr>
          <w:bCs/>
          <w:b/>
        </w:rPr>
        <w:t xml:space="preserve">Journalist</w:t>
      </w:r>
      <w:r>
        <w:t xml:space="preserve"> </w:t>
      </w:r>
      <w:r>
        <w:t xml:space="preserve">covering business in this context must possess dual literacy: understanding traditional corporate structures while navigating emerging green economies. The tension between industrial legacy and future sustainability provides a rich vein of investigative storytelling that defines modern Houston journalism.</w:t>
      </w:r>
    </w:p>
    <w:bookmarkEnd w:id="21"/>
    <w:bookmarkStart w:id="22" w:name="Xc04491b85f36a6039f0fd35e8e1b7d7a28f34bc"/>
    <w:p>
      <w:pPr>
        <w:pStyle w:val="Heading2"/>
      </w:pPr>
      <w:r>
        <w:t xml:space="preserve">III. Demographic Diversity and Representation</w:t>
      </w:r>
    </w:p>
    <w:p>
      <w:pPr>
        <w:pStyle w:val="FirstParagraph"/>
      </w:pPr>
      <w:r>
        <w:t xml:space="preserve">One of the most defining characteristics of</w:t>
      </w:r>
      <w:r>
        <w:t xml:space="preserve"> </w:t>
      </w:r>
      <w:r>
        <w:rPr>
          <w:bCs/>
          <w:b/>
        </w:rPr>
        <w:t xml:space="preserve">United States Houston</w:t>
      </w:r>
      <w:r>
        <w:t xml:space="preserve"> </w:t>
      </w:r>
      <w:r>
        <w:t xml:space="preserve">is its demographic diversity. It is widely recognized as one of the most diverse metropolitan areas in the nation, with significant populations representing Hispanic, Asian, African American, and European heritages. This diversity presents both an opportunity and a responsibility for the</w:t>
      </w:r>
      <w:r>
        <w:t xml:space="preserve"> </w:t>
      </w:r>
      <w:r>
        <w:rPr>
          <w:bCs/>
          <w:b/>
        </w:rPr>
        <w:t xml:space="preserve">Journalist</w:t>
      </w:r>
      <w:r>
        <w:t xml:space="preserve">.</w:t>
      </w:r>
      <w:r>
        <w:t xml:space="preserve"> </w:t>
      </w:r>
      <w:r>
        <w:t xml:space="preserve">Effective journalism in this region cannot be monolithic; it must reflect the pluralistic nature of its audience. A</w:t>
      </w:r>
      <w:r>
        <w:t xml:space="preserve"> </w:t>
      </w:r>
      <w:r>
        <w:rPr>
          <w:bCs/>
          <w:b/>
        </w:rPr>
        <w:t xml:space="preserve">Journalist</w:t>
      </w:r>
      <w:r>
        <w:t xml:space="preserve"> </w:t>
      </w:r>
      <w:r>
        <w:t xml:space="preserve">operating in</w:t>
      </w:r>
      <w:r>
        <w:t xml:space="preserve"> </w:t>
      </w:r>
      <w:r>
        <w:rPr>
          <w:bCs/>
          <w:b/>
        </w:rPr>
        <w:t xml:space="preserve">United States Houston</w:t>
      </w:r>
      <w:r>
        <w:t xml:space="preserve"> </w:t>
      </w:r>
      <w:r>
        <w:t xml:space="preserve">must navigate multiple linguistic landscapes, often requiring Spanish-language reporting or cultural competency tests to accurately convey stories to immigrant communities. The failure of traditional media outlets to adequately represent these diverse voices has historically led to a trust deficit between the press and minority populations. Consequently, modern</w:t>
      </w:r>
      <w:r>
        <w:t xml:space="preserve"> </w:t>
      </w:r>
      <w:r>
        <w:rPr>
          <w:bCs/>
          <w:b/>
        </w:rPr>
        <w:t xml:space="preserve">Journalist</w:t>
      </w:r>
      <w:r>
        <w:t xml:space="preserve"> </w:t>
      </w:r>
      <w:r>
        <w:t xml:space="preserve">roles in Houston increasingly emphasize community-led reporting, where reporters work closely with neighborhood leaders and cultural organizations to ensure that stories are not only accurate but also culturally resonant.</w:t>
      </w:r>
    </w:p>
    <w:bookmarkEnd w:id="22"/>
    <w:bookmarkStart w:id="23" w:name="Xf171ffbf337b92ab2588bb51787fb202ac0d4f8"/>
    <w:p>
      <w:pPr>
        <w:pStyle w:val="Heading2"/>
      </w:pPr>
      <w:r>
        <w:t xml:space="preserve">IV. Investigative Journalism and Public Accountability</w:t>
      </w:r>
    </w:p>
    <w:p>
      <w:pPr>
        <w:pStyle w:val="FirstParagraph"/>
      </w:pPr>
      <w:r>
        <w:t xml:space="preserve">The role of the</w:t>
      </w:r>
      <w:r>
        <w:t xml:space="preserve"> </w:t>
      </w:r>
      <w:r>
        <w:rPr>
          <w:bCs/>
          <w:b/>
        </w:rPr>
        <w:t xml:space="preserve">Journalist</w:t>
      </w:r>
      <w:r>
        <w:t xml:space="preserve"> </w:t>
      </w:r>
      <w:r>
        <w:t xml:space="preserve">as a watchdog is particularly acute in</w:t>
      </w:r>
      <w:r>
        <w:t xml:space="preserve"> </w:t>
      </w:r>
      <w:r>
        <w:rPr>
          <w:bCs/>
          <w:b/>
        </w:rPr>
        <w:t xml:space="preserve">United States Houston</w:t>
      </w:r>
      <w:r>
        <w:t xml:space="preserve">, given the city’s history of political transparency issues and rapid infrastructure challenges. High-profile investigations into municipal governance, environmental hazards near residential zones, and public health crises have underscored the necessity of robust investigative journalism.</w:t>
      </w:r>
      <w:r>
        <w:t xml:space="preserve"> </w:t>
      </w:r>
      <w:r>
        <w:t xml:space="preserve">Hurricane Harvey in 2017 serves as a paramount case study in this regard. The disaster exposed vulnerabilities in</w:t>
      </w:r>
      <w:r>
        <w:t xml:space="preserve"> </w:t>
      </w:r>
      <w:r>
        <w:rPr>
          <w:bCs/>
          <w:b/>
        </w:rPr>
        <w:t xml:space="preserve">United States Houston</w:t>
      </w:r>
      <w:r>
        <w:t xml:space="preserve">'s infrastructure and emergency response systems. During and after the crisis, the</w:t>
      </w:r>
      <w:r>
        <w:t xml:space="preserve"> </w:t>
      </w:r>
      <w:r>
        <w:rPr>
          <w:bCs/>
          <w:b/>
        </w:rPr>
        <w:t xml:space="preserve">Journalist</w:t>
      </w:r>
      <w:r>
        <w:t xml:space="preserve"> </w:t>
      </w:r>
      <w:r>
        <w:t xml:space="preserve">played a critical role not just in disseminating information, but in holding local officials accountable for preparedness and recovery efforts. The media’s coverage shifted from simple reporting to complex analysis of federal funding distribution, housing resilience, and long-term climate adaptation strategies. This period highlighted that the</w:t>
      </w:r>
      <w:r>
        <w:t xml:space="preserve"> </w:t>
      </w:r>
      <w:r>
        <w:rPr>
          <w:bCs/>
          <w:b/>
        </w:rPr>
        <w:t xml:space="preserve">Journalist</w:t>
      </w:r>
      <w:r>
        <w:t xml:space="preserve"> </w:t>
      </w:r>
      <w:r>
        <w:t xml:space="preserve">is not merely an observer but a participant in the civic discourse surrounding disaster recovery and municipal policy.</w:t>
      </w:r>
    </w:p>
    <w:bookmarkEnd w:id="23"/>
    <w:bookmarkStart w:id="24" w:name="v.-challenges-facing-modern-journalists"/>
    <w:p>
      <w:pPr>
        <w:pStyle w:val="Heading2"/>
      </w:pPr>
      <w:r>
        <w:t xml:space="preserve">V. Challenges Facing Modern Journalists</w:t>
      </w:r>
    </w:p>
    <w:p>
      <w:pPr>
        <w:pStyle w:val="FirstParagraph"/>
      </w:pPr>
      <w:r>
        <w:t xml:space="preserve">Despite its vibrant media scene, journalism in</w:t>
      </w:r>
      <w:r>
        <w:t xml:space="preserve"> </w:t>
      </w:r>
      <w:r>
        <w:rPr>
          <w:bCs/>
          <w:b/>
        </w:rPr>
        <w:t xml:space="preserve">United States Houston</w:t>
      </w:r>
      <w:r>
        <w:t xml:space="preserve">, as elsewhere, faces existential threats from digital disruption and economic instability. The decline of traditional print revenue has forced many newsrooms to downsize, placing greater pressure on individual</w:t>
      </w:r>
      <w:r>
        <w:t xml:space="preserve"> </w:t>
      </w:r>
      <w:r>
        <w:rPr>
          <w:bCs/>
          <w:b/>
        </w:rPr>
        <w:t xml:space="preserve">Journalist</w:t>
      </w:r>
      <w:r>
        <w:t xml:space="preserve">s to be "multimedia journalists" capable of producing video, audio, text, and social media content simultaneously.</w:t>
      </w:r>
      <w:r>
        <w:t xml:space="preserve"> </w:t>
      </w:r>
      <w:r>
        <w:t xml:space="preserve">Additionally, the polarization of national politics has bled into local reporting.</w:t>
      </w:r>
      <w:r>
        <w:t xml:space="preserve"> </w:t>
      </w:r>
      <w:r>
        <w:rPr>
          <w:bCs/>
          <w:b/>
        </w:rPr>
        <w:t xml:space="preserve">Journalist</w:t>
      </w:r>
      <w:r>
        <w:t xml:space="preserve">s in</w:t>
      </w:r>
      <w:r>
        <w:t xml:space="preserve"> </w:t>
      </w:r>
      <w:r>
        <w:rPr>
          <w:bCs/>
          <w:b/>
        </w:rPr>
        <w:t xml:space="preserve">United States Houston</w:t>
      </w:r>
      <w:r>
        <w:t xml:space="preserve"> </w:t>
      </w:r>
      <w:r>
        <w:t xml:space="preserve">often face backlash from various political factions who may accuse them of bias based on their coverage of contentious issues such as school board policies, policing reforms, or zoning disputes. The threat to press freedom and the harassment of reporters have become significant concerns, requiring news organizations to provide stronger legal and psychological support for their staff.</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United States Houston</w:t>
      </w:r>
      <w:r>
        <w:t xml:space="preserve"> </w:t>
      </w:r>
      <w:r>
        <w:t xml:space="preserve">is complex, multifaceted, and increasingly vital. The city’s unique combination of economic power, demographic diversity, and geographic spread demands a style of journalism that is both deeply local and broadly analytical. A successful</w:t>
      </w:r>
      <w:r>
        <w:t xml:space="preserve"> </w:t>
      </w:r>
      <w:r>
        <w:rPr>
          <w:bCs/>
          <w:b/>
        </w:rPr>
        <w:t xml:space="preserve">Journalist</w:t>
      </w:r>
      <w:r>
        <w:t xml:space="preserve"> </w:t>
      </w:r>
      <w:r>
        <w:t xml:space="preserve">in this region must be an investigator of the energy sector's evolution, a translator of diverse community voices, and a steadfast defender of democratic accountability amidst political polarization.</w:t>
      </w:r>
      <w:r>
        <w:t xml:space="preserve"> </w:t>
      </w:r>
      <w:r>
        <w:t xml:space="preserve">As media landscapes continue to evolve, the core mission remains unchanged: to inform the public with truth and context. For</w:t>
      </w:r>
      <w:r>
        <w:t xml:space="preserve"> </w:t>
      </w:r>
      <w:r>
        <w:rPr>
          <w:bCs/>
          <w:b/>
        </w:rPr>
        <w:t xml:space="preserve">United States Houston</w:t>
      </w:r>
      <w:r>
        <w:t xml:space="preserve">, this mission is essential for navigating its future challenges. The</w:t>
      </w:r>
      <w:r>
        <w:t xml:space="preserve"> </w:t>
      </w:r>
      <w:r>
        <w:rPr>
          <w:bCs/>
          <w:b/>
        </w:rPr>
        <w:t xml:space="preserve">Journalist</w:t>
      </w:r>
      <w:r>
        <w:t xml:space="preserve"> </w:t>
      </w:r>
      <w:r>
        <w:t xml:space="preserve">serves as the lens through which this dynamic city understands itself, ensuring that growth and change are accompanied by transparency, equity, and informed civic participation.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United States Houston</dc:title>
  <dc:creator/>
  <dc:language>en</dc:language>
  <cp:keywords/>
  <dcterms:created xsi:type="dcterms:W3CDTF">2026-07-29T18:23:24Z</dcterms:created>
  <dcterms:modified xsi:type="dcterms:W3CDTF">2026-07-29T18:23:24Z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