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Judicial</w:t>
      </w:r>
      <w:r>
        <w:t xml:space="preserve"> </w:t>
      </w:r>
      <w:r>
        <w:t xml:space="preserve">Framework</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Algeria,</w:t>
      </w:r>
      <w:r>
        <w:t xml:space="preserve"> </w:t>
      </w:r>
      <w:r>
        <w:t xml:space="preserve">Algiers</w:t>
      </w:r>
    </w:p>
    <w:bookmarkStart w:id="28" w:name="term-paper"/>
    <w:p>
      <w:pPr>
        <w:pStyle w:val="Heading1"/>
      </w:pPr>
      <w:r>
        <w:t xml:space="preserve">Term Paper</w:t>
      </w:r>
    </w:p>
    <w:bookmarkStart w:id="20" w:name="X15ca5ded55cd4d18f54c2634ca5e3ccbfcba310"/>
    <w:p>
      <w:pPr>
        <w:pStyle w:val="Heading3"/>
      </w:pPr>
      <w:r>
        <w:t xml:space="preserve">The Judicial Framework and the Role of the Judge in Algeria, Algiers</w:t>
      </w:r>
    </w:p>
    <w:p>
      <w:pPr>
        <w:pStyle w:val="FirstParagraph"/>
      </w:pPr>
      <w:r>
        <w:br/>
      </w:r>
      <w:r>
        <w:br/>
      </w:r>
    </w:p>
    <w:p>
      <w:pPr>
        <w:pStyle w:val="BodyText"/>
      </w:pPr>
      <w:r>
        <w:rPr>
          <w:bCs/>
          <w:b/>
        </w:rPr>
        <w:t xml:space="preserve">Title:</w:t>
      </w:r>
    </w:p>
    <w:p>
      <w:pPr>
        <w:pStyle w:val="BodyText"/>
      </w:pPr>
      <w:r>
        <w:t xml:space="preserve">An Analysis of Juridical Authority, Independence, and Modernization: The Function of the</w:t>
      </w:r>
      <w:r>
        <w:t xml:space="preserve"> </w:t>
      </w:r>
      <w:r>
        <w:rPr>
          <w:bCs/>
          <w:b/>
        </w:rPr>
        <w:t xml:space="preserve">Judge</w:t>
      </w:r>
      <w:r>
        <w:t xml:space="preserve"> </w:t>
      </w:r>
      <w:r>
        <w:t xml:space="preserve">within the Legal System of</w:t>
      </w:r>
      <w:r>
        <w:t xml:space="preserve"> </w:t>
      </w:r>
      <w:r>
        <w:rPr>
          <w:bCs/>
          <w:b/>
        </w:rPr>
        <w:t xml:space="preserve">Algeria Algiers</w:t>
      </w:r>
      <w:r>
        <w:t xml:space="preserve">.</w:t>
      </w:r>
    </w:p>
    <w:p>
      <w:pPr>
        <w:pStyle w:val="BodyText"/>
      </w:pPr>
      <w:r>
        <w:rPr>
          <w:bCs/>
          <w:b/>
        </w:rPr>
        <w:t xml:space="preserve">Date:</w:t>
      </w:r>
    </w:p>
    <w:p>
      <w:pPr>
        <w:pStyle w:val="BodyText"/>
      </w:pPr>
      <w:r>
        <w:t xml:space="preserve">[Current Date]</w:t>
      </w:r>
    </w:p>
    <w:p>
      <w:pPr>
        <w:pStyle w:val="BodyText"/>
      </w:pPr>
      <w:r>
        <w:rPr>
          <w:bCs/>
          <w:b/>
        </w:rPr>
        <w:t xml:space="preserve">Instructor:</w:t>
      </w:r>
    </w:p>
    <w:p>
      <w:pPr>
        <w:pStyle w:val="BodyText"/>
      </w:pPr>
      <w:r>
        <w:t xml:space="preserve">[Instructor Name]</w:t>
      </w:r>
    </w:p>
    <w:p>
      <w:pPr>
        <w:pStyle w:val="BodyText"/>
      </w:pPr>
      <w:r>
        <w:br/>
      </w:r>
      <w:r>
        <w:br/>
      </w:r>
    </w:p>
    <w:bookmarkEnd w:id="20"/>
    <w:bookmarkStart w:id="21" w:name="i.-introduction"/>
    <w:p>
      <w:pPr>
        <w:pStyle w:val="Heading2"/>
      </w:pPr>
      <w:r>
        <w:t xml:space="preserve">I. Introduction</w:t>
      </w:r>
    </w:p>
    <w:p>
      <w:pPr>
        <w:pStyle w:val="FirstParagraph"/>
      </w:pPr>
      <w:r>
        <w:t xml:space="preserve">The legal landscape of North Africa is complex, characterized by a unique synthesis of Islamic law, French civil code traditions, and indigenous statutory developments. At the heart of this system lies the institution of the judiciary, specifically the role and function of the</w:t>
      </w:r>
      <w:r>
        <w:t xml:space="preserve"> </w:t>
      </w:r>
      <w:r>
        <w:rPr>
          <w:bCs/>
          <w:b/>
        </w:rPr>
        <w:t xml:space="preserve">Judge</w:t>
      </w:r>
      <w:r>
        <w:t xml:space="preserve">. This term paper aims to dissect the operational dynamics of judicial authority within</w:t>
      </w:r>
      <w:r>
        <w:t xml:space="preserve"> </w:t>
      </w:r>
      <w:r>
        <w:rPr>
          <w:bCs/>
          <w:b/>
        </w:rPr>
        <w:t xml:space="preserve">Algeria Algiers</w:t>
      </w:r>
      <w:r>
        <w:t xml:space="preserve">, serving as both a capital city hub for legal administration and a symbolic center for national justice. The primary objective is to evaluate how judges in Algeria, particularly those operating in the metropolitan area of</w:t>
      </w:r>
      <w:r>
        <w:t xml:space="preserve"> </w:t>
      </w:r>
      <w:r>
        <w:rPr>
          <w:bCs/>
          <w:b/>
        </w:rPr>
        <w:t xml:space="preserve">Algiers</w:t>
      </w:r>
      <w:r>
        <w:t xml:space="preserve">, navigate the dual pressures of statutory compliance and societal expectations. By examining the historical evolution, structural hierarchy, and contemporary challenges faced by judges in</w:t>
      </w:r>
      <w:r>
        <w:t xml:space="preserve"> </w:t>
      </w:r>
      <w:r>
        <w:rPr>
          <w:bCs/>
          <w:b/>
        </w:rPr>
        <w:t xml:space="preserve">Algeria Algiers</w:t>
      </w:r>
      <w:r>
        <w:t xml:space="preserve">, this paper will argue that while significant reforms have been implemented to ensure judicial independence, the judge remains a pivotal figure in balancing modern legal standards with traditional cultural norms. The significance of this study lies in its contribution to understanding how civil law systems evolve in post-colonial contexts, using</w:t>
      </w:r>
      <w:r>
        <w:t xml:space="preserve"> </w:t>
      </w:r>
      <w:r>
        <w:rPr>
          <w:bCs/>
          <w:b/>
        </w:rPr>
        <w:t xml:space="preserve">Algeria Algiers</w:t>
      </w:r>
      <w:r>
        <w:t xml:space="preserve"> </w:t>
      </w:r>
      <w:r>
        <w:t xml:space="preserve">as a primary case study for judicial adaptation.</w:t>
      </w:r>
      <w:r>
        <w:br/>
      </w:r>
      <w:r>
        <w:br/>
      </w:r>
    </w:p>
    <w:bookmarkEnd w:id="21"/>
    <w:bookmarkStart w:id="22" w:name="Xaa26c5a56f0c677f3b471f36ee36de4e31f90b6"/>
    <w:p>
      <w:pPr>
        <w:pStyle w:val="Heading2"/>
      </w:pPr>
      <w:r>
        <w:t xml:space="preserve">II. Historical Context and Legal Foundations</w:t>
      </w:r>
    </w:p>
    <w:p>
      <w:pPr>
        <w:pStyle w:val="FirstParagraph"/>
      </w:pPr>
      <w:r>
        <w:t xml:space="preserve">To understand the current role of the</w:t>
      </w:r>
      <w:r>
        <w:t xml:space="preserve"> </w:t>
      </w:r>
      <w:r>
        <w:rPr>
          <w:bCs/>
          <w:b/>
        </w:rPr>
        <w:t xml:space="preserve">Judge</w:t>
      </w:r>
      <w:r>
        <w:t xml:space="preserve">, one must first appreciate the historical stratification of law in Algeria. The legal framework is largely inherited from the French Civil Code, a legacy that persists in commercial, civil, and criminal procedural laws. However, personal status laws are deeply rooted in Islamic Sharia principles. This duality creates a distinct environment for judges practicing in</w:t>
      </w:r>
      <w:r>
        <w:t xml:space="preserve"> </w:t>
      </w:r>
      <w:r>
        <w:rPr>
          <w:bCs/>
          <w:b/>
        </w:rPr>
        <w:t xml:space="preserve">Algeria Algiers</w:t>
      </w:r>
      <w:r>
        <w:t xml:space="preserve">. In the capital city, where administrative offices of the Supreme Court and the Constitutional Council are located, judges deal with high-stakes cases that often set national precedents.</w:t>
      </w:r>
      <w:r>
        <w:br/>
      </w:r>
      <w:r>
        <w:br/>
      </w:r>
      <w:r>
        <w:t xml:space="preserve">The independence of the</w:t>
      </w:r>
      <w:r>
        <w:t xml:space="preserve"> </w:t>
      </w:r>
      <w:r>
        <w:rPr>
          <w:bCs/>
          <w:b/>
        </w:rPr>
        <w:t xml:space="preserve">Judge</w:t>
      </w:r>
      <w:r>
        <w:t xml:space="preserve"> </w:t>
      </w:r>
      <w:r>
        <w:t xml:space="preserve">was historically compromised during periods of political instability. However, constitutional reforms in recent decades have attempted to insulate the judiciary from executive interference. The Constitution of 2016 explicitly states that judges are independent and subject only to the law. In</w:t>
      </w:r>
      <w:r>
        <w:t xml:space="preserve"> </w:t>
      </w:r>
      <w:r>
        <w:rPr>
          <w:bCs/>
          <w:b/>
        </w:rPr>
        <w:t xml:space="preserve">Algeria Algiers</w:t>
      </w:r>
      <w:r>
        <w:t xml:space="preserve">, this principle is tested daily as judges interpret laws that may conflict with emerging social realities or political directives. The historical tension between imported legal codes and local religious traditions defines the intellectual challenge faced by every judge in this jurisdiction.</w:t>
      </w:r>
      <w:r>
        <w:br/>
      </w:r>
      <w:r>
        <w:br/>
      </w:r>
    </w:p>
    <w:bookmarkEnd w:id="22"/>
    <w:bookmarkStart w:id="23" w:name="X3e94bffdfa2965cda2f3aa376b2108ed7625509"/>
    <w:p>
      <w:pPr>
        <w:pStyle w:val="Heading2"/>
      </w:pPr>
      <w:r>
        <w:t xml:space="preserve">III. Structure of the Judiciary in Algeria Algiers</w:t>
      </w:r>
    </w:p>
    <w:p>
      <w:pPr>
        <w:pStyle w:val="FirstParagraph"/>
      </w:pPr>
      <w:r>
        <w:t xml:space="preserve">The judicial system is hierarchical, and</w:t>
      </w:r>
      <w:r>
        <w:t xml:space="preserve"> </w:t>
      </w:r>
      <w:r>
        <w:rPr>
          <w:bCs/>
          <w:b/>
        </w:rPr>
        <w:t xml:space="preserve">Algiers</w:t>
      </w:r>
      <w:r>
        <w:t xml:space="preserve">, as the capital, hosts several critical tiers of this structure. At the apex sits the Court of Cassation, which does not retry facts but ensures that lower courts have correctly applied the law. The judges at this level in</w:t>
      </w:r>
      <w:r>
        <w:t xml:space="preserve"> </w:t>
      </w:r>
      <w:r>
        <w:rPr>
          <w:bCs/>
          <w:b/>
        </w:rPr>
        <w:t xml:space="preserve">Algeria Algiers</w:t>
      </w:r>
      <w:r>
        <w:t xml:space="preserve"> </w:t>
      </w:r>
      <w:r>
        <w:t xml:space="preserve">are among the most prestigious legal minds in the country. Below them are Courts of Appeal, with multiple chambers handling civil, criminal, and commercial disputes.</w:t>
      </w:r>
      <w:r>
        <w:br/>
      </w:r>
      <w:r>
        <w:br/>
      </w:r>
      <w:r>
        <w:t xml:space="preserve">At the base are Primary Courts and Magistrate Courts dispersed across the districts of</w:t>
      </w:r>
      <w:r>
        <w:t xml:space="preserve"> </w:t>
      </w:r>
      <w:r>
        <w:rPr>
          <w:bCs/>
          <w:b/>
        </w:rPr>
        <w:t xml:space="preserve">Algiers</w:t>
      </w:r>
      <w:r>
        <w:t xml:space="preserve">. The everyday</w:t>
      </w:r>
      <w:r>
        <w:t xml:space="preserve"> </w:t>
      </w:r>
      <w:r>
        <w:rPr>
          <w:bCs/>
          <w:b/>
        </w:rPr>
        <w:t xml:space="preserve">Judge</w:t>
      </w:r>
      <w:r>
        <w:t xml:space="preserve">, often referred to as a magistrate or qadi in certain contexts, handles a vast majority of litigation. The workload in</w:t>
      </w:r>
      <w:r>
        <w:t xml:space="preserve"> </w:t>
      </w:r>
      <w:r>
        <w:rPr>
          <w:bCs/>
          <w:b/>
        </w:rPr>
        <w:t xml:space="preserve">Algeria Algiers</w:t>
      </w:r>
      <w:r>
        <w:t xml:space="preserve"> </w:t>
      </w:r>
      <w:r>
        <w:t xml:space="preserve">is particularly heavy due to the concentration of population and economic activity. Consequently, judges in the capital face immense pressure to process cases efficiently while maintaining procedural rigor. The administrative center for these operations is often located near the historic Casbah or modern judicial complexes, symbolizing the bridge between Algeria’s past and its future.</w:t>
      </w:r>
      <w:r>
        <w:br/>
      </w:r>
      <w:r>
        <w:br/>
      </w:r>
    </w:p>
    <w:bookmarkEnd w:id="23"/>
    <w:bookmarkStart w:id="24" w:name="X7e90e4ca9f98dd7d85081493c3923eeba7fa309"/>
    <w:p>
      <w:pPr>
        <w:pStyle w:val="Heading2"/>
      </w:pPr>
      <w:r>
        <w:t xml:space="preserve">IV. The Role and Responsibilities of the Judge</w:t>
      </w:r>
    </w:p>
    <w:p>
      <w:pPr>
        <w:pStyle w:val="FirstParagraph"/>
      </w:pPr>
      <w:r>
        <w:t xml:space="preserve">The primary duty of a</w:t>
      </w:r>
      <w:r>
        <w:t xml:space="preserve"> </w:t>
      </w:r>
      <w:r>
        <w:rPr>
          <w:bCs/>
          <w:b/>
        </w:rPr>
        <w:t xml:space="preserve">Judge</w:t>
      </w:r>
      <w:r>
        <w:t xml:space="preserve"> </w:t>
      </w:r>
      <w:r>
        <w:t xml:space="preserve">in</w:t>
      </w:r>
      <w:r>
        <w:t xml:space="preserve"> </w:t>
      </w:r>
      <w:r>
        <w:rPr>
          <w:bCs/>
          <w:b/>
        </w:rPr>
        <w:t xml:space="preserve">Algeria Algiers</w:t>
      </w:r>
      <w:r>
        <w:t xml:space="preserve">, as elsewhere, is to interpret and apply the law impartially. However, in this specific context, the role extends beyond mere adjudication. Judges are expected to act as guardians of social harmony. In family law cases, for instance, a judge must navigate complex interactions between civil codes and Islamic jurisprudence regarding marriage, divorce, and inheritance.</w:t>
      </w:r>
      <w:r>
        <w:br/>
      </w:r>
      <w:r>
        <w:br/>
      </w:r>
      <w:r>
        <w:t xml:space="preserve">Furthermore, the</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plays a crucial role in legal education. Through their rulings published by the Court of Cassation, they guide lower courts and legal practitioners across the nation. The reasoning provided in judgments from</w:t>
      </w:r>
      <w:r>
        <w:t xml:space="preserve"> </w:t>
      </w:r>
      <w:r>
        <w:rPr>
          <w:bCs/>
          <w:b/>
        </w:rPr>
        <w:t xml:space="preserve">Algiers</w:t>
      </w:r>
      <w:r>
        <w:t xml:space="preserve">-based courts often serves as de facto precedent, influencing how similar cases are handled in remote provinces like Tamanrasset or Oran. This centralization of jurisprudential authority means that the decisions made by judges in the capital have a disproportionate impact on national legal coherence.</w:t>
      </w:r>
      <w:r>
        <w:br/>
      </w:r>
      <w:r>
        <w:br/>
      </w:r>
      <w:r>
        <w:t xml:space="preserve">Additionally, judges are increasingly tasked with combating corruption and economic crime. As</w:t>
      </w:r>
      <w:r>
        <w:t xml:space="preserve"> </w:t>
      </w:r>
      <w:r>
        <w:rPr>
          <w:bCs/>
          <w:b/>
        </w:rPr>
        <w:t xml:space="preserve">Algeria Algiers</w:t>
      </w:r>
      <w:r>
        <w:t xml:space="preserve"> </w:t>
      </w:r>
      <w:r>
        <w:t xml:space="preserve">undergoes economic reforms to diversify away from hydrocarbons, the judiciary is being called upon to enforce new commercial regulations. This requires judges to possess not only legal knowledge but also an understanding of modern financial systems, a skill set that is continuously developing through specialized training programs.</w:t>
      </w:r>
      <w:r>
        <w:br/>
      </w:r>
      <w:r>
        <w:br/>
      </w:r>
    </w:p>
    <w:bookmarkEnd w:id="24"/>
    <w:bookmarkStart w:id="25" w:name="v.-challenges-and-contemporary-issues"/>
    <w:p>
      <w:pPr>
        <w:pStyle w:val="Heading2"/>
      </w:pPr>
      <w:r>
        <w:t xml:space="preserve">V. Challenges and Contemporary Issues</w:t>
      </w:r>
    </w:p>
    <w:p>
      <w:pPr>
        <w:pStyle w:val="FirstParagraph"/>
      </w:pPr>
      <w:r>
        <w:t xml:space="preserve">Despite constitutional guarantees, the</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faces significant challenges. One major issue is case backlog. The volume of litigation in the capital exceeds the capacity of the existing judicial infrastructure, leading to delays that undermine public trust. Long waiting times for trials are a common complaint from citizens and legal professionals alike.</w:t>
      </w:r>
      <w:r>
        <w:br/>
      </w:r>
      <w:r>
        <w:br/>
      </w:r>
      <w:r>
        <w:t xml:space="preserve">Another challenge is the perceived lack of transparency in certain high-profile cases. While</w:t>
      </w:r>
      <w:r>
        <w:t xml:space="preserve"> </w:t>
      </w:r>
      <w:r>
        <w:rPr>
          <w:bCs/>
          <w:b/>
        </w:rPr>
        <w:t xml:space="preserve">Algiers</w:t>
      </w:r>
      <w:r>
        <w:t xml:space="preserve"> </w:t>
      </w:r>
      <w:r>
        <w:t xml:space="preserve">boasts modern court buildings equipped with technology for digital case management, skepticism remains regarding the influence of political or economic elites on judicial outcomes. Reformers argue that strengthening the independence of the Higher Council of Magistrates is essential to protect judges from external pressures.</w:t>
      </w:r>
      <w:r>
        <w:br/>
      </w:r>
      <w:r>
        <w:br/>
      </w:r>
      <w:r>
        <w:t xml:space="preserve">Moreover, there is a growing demand for specialization. Traditional generalist judges are finding it difficult to handle complex cybercrimes, international trade disputes, and environmental laws. The judiciary in</w:t>
      </w:r>
      <w:r>
        <w:t xml:space="preserve"> </w:t>
      </w:r>
      <w:r>
        <w:rPr>
          <w:bCs/>
          <w:b/>
        </w:rPr>
        <w:t xml:space="preserve">Algeria Algiers</w:t>
      </w:r>
      <w:r>
        <w:t xml:space="preserve"> </w:t>
      </w:r>
      <w:r>
        <w:t xml:space="preserve">is responding by establishing specialized chambers within the courts of appeal, but further investment in continuous training for judges is required.</w:t>
      </w:r>
      <w:r>
        <w:br/>
      </w:r>
      <w:r>
        <w:br/>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is multifaceted and critical to the functioning of the state. Operating at the intersection of historical legacy and modern aspiration, these judicial officers bear the responsibility of upholding justice in a society undergoing rapid transformation. The capital city serves as both a practical administrative center and a symbolic beacon for legal reform.</w:t>
      </w:r>
      <w:r>
        <w:br/>
      </w:r>
      <w:r>
        <w:br/>
      </w:r>
      <w:r>
        <w:t xml:space="preserve">While structural challenges such as backlog and resource constraints persist, the trajectory toward greater independence and specialization is evident. The</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is not merely an applier of rules but a shaper of national legal identity. For Algeria to fully realize its economic and social potential, empowering judges with autonomy, modern tools, and specialized expertise remains paramount. Future studies should focus on the comparative impact of digital justice initiatives in</w:t>
      </w:r>
      <w:r>
        <w:t xml:space="preserve"> </w:t>
      </w:r>
      <w:r>
        <w:rPr>
          <w:bCs/>
          <w:b/>
        </w:rPr>
        <w:t xml:space="preserve">Algiers</w:t>
      </w:r>
      <w:r>
        <w:t xml:space="preserve"> </w:t>
      </w:r>
      <w:r>
        <w:t xml:space="preserve">versus other regions to further enhance efficiency.</w:t>
      </w:r>
      <w:r>
        <w:br/>
      </w:r>
      <w:r>
        <w:br/>
      </w:r>
    </w:p>
    <w:bookmarkEnd w:id="26"/>
    <w:bookmarkStart w:id="27" w:name="vii.-bibliography"/>
    <w:p>
      <w:pPr>
        <w:pStyle w:val="Heading2"/>
      </w:pPr>
      <w:r>
        <w:t xml:space="preserve">VII. Bibliography</w:t>
      </w:r>
    </w:p>
    <w:p>
      <w:pPr>
        <w:pStyle w:val="FirstParagraph"/>
      </w:pPr>
      <w:r>
        <w:t xml:space="preserve">[1] Constitution of the People's Democratic Republic of Algeria, 2016.</w:t>
      </w:r>
    </w:p>
    <w:p>
      <w:pPr>
        <w:pStyle w:val="BodyText"/>
      </w:pPr>
      <w:r>
        <w:t xml:space="preserve">[2] Code de Procédure Pénale Algérien, Journal Officiel de la République Algérienne.</w:t>
      </w:r>
    </w:p>
    <w:p>
      <w:pPr>
        <w:pStyle w:val="BodyText"/>
      </w:pPr>
      <w:r>
        <w:t xml:space="preserve">[3] Bouzid, M. "Judicial Independence in Post-Colonial States: The Algerian Case."</w:t>
      </w:r>
      <w:r>
        <w:t xml:space="preserve"> </w:t>
      </w:r>
      <w:r>
        <w:rPr>
          <w:iCs/>
          <w:i/>
        </w:rPr>
        <w:t xml:space="preserve">Journal of North African Studies</w:t>
      </w:r>
      <w:r>
        <w:t xml:space="preserve">, 2019.</w:t>
      </w:r>
    </w:p>
    <w:p>
      <w:pPr>
        <w:pStyle w:val="BodyText"/>
      </w:pPr>
      <w:r>
        <w:t xml:space="preserve">[4] Ministry of Justice Algeria. Annual Report on the Performance of Judicial Services in Algiers Province,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Judicial Framework and the Role of the Judge in Algeria, Algiers</dc:title>
  <dc:creator/>
  <cp:keywords/>
  <dcterms:created xsi:type="dcterms:W3CDTF">2026-07-29T02:50:21Z</dcterms:created>
  <dcterms:modified xsi:type="dcterms:W3CDTF">2026-07-29T02:50:21Z</dcterms:modified>
</cp:coreProperties>
</file>

<file path=docProps/custom.xml><?xml version="1.0" encoding="utf-8"?>
<Properties xmlns="http://schemas.openxmlformats.org/officeDocument/2006/custom-properties" xmlns:vt="http://schemas.openxmlformats.org/officeDocument/2006/docPropsVTypes"/>
</file>