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The Role and Challenges of the Judge in DR Congo Kinshasa</w:t>
      </w:r>
    </w:p>
    <w:p>
      <w:pPr>
        <w:pStyle w:val="BodyText"/>
      </w:pPr>
      <w:r>
        <w:rPr>
          <w:bCs/>
          <w:b/>
        </w:rPr>
        <w:t xml:space="preserve">Term Paper Submitted by:</w:t>
      </w:r>
      <w:r>
        <w:t xml:space="preserve"> </w:t>
      </w:r>
      <w:r>
        <w:t xml:space="preserve">[Student Name]</w:t>
      </w:r>
      <w:r>
        <w:br/>
      </w:r>
      <w:r>
        <w:rPr>
          <w:bCs/>
          <w:b/>
        </w:rPr>
        <w:t xml:space="preserve">Date:</w:t>
      </w:r>
      <w:r>
        <w:t xml:space="preserve"> </w:t>
      </w:r>
      <w:r>
        <w:t xml:space="preserve">October 26,2024</w:t>
      </w:r>
      <w:r>
        <w:br/>
      </w:r>
      <w:r>
        <w:rPr>
          <w:iCs/>
          <w:i/>
        </w:rPr>
        <w:t xml:space="preserve">A comprehensive analysis of judicial functions within the Democratic Republic of Congo</w:t>
      </w:r>
    </w:p>
    <w:bookmarkStart w:id="31" w:name="abstract"/>
    <w:p>
      <w:pPr>
        <w:pStyle w:val="Heading1"/>
      </w:pPr>
      <w:r>
        <w:t xml:space="preserve">Abstract</w:t>
      </w:r>
    </w:p>
    <w:p>
      <w:pPr>
        <w:pStyle w:val="FirstParagraph"/>
      </w:pPr>
      <w:r>
        <w:t xml:space="preserve">This term paper explores the intricate legal and societal framework surrounding the role of a **Judge** in DR Congo Kinshasa. The Democratic Republic of Congo (DRC) presents a unique jurisprudential landscape shaped by colonial history, civil conflict, and ongoing efforts toward judicial reform. In the capital city of Kinshasa, where political power is concentrated and legal demands are high **Judge**s serve as critical arbiters between state authority and citizen rights. This document examines the qualifications required to become a **Judge**, their constitutional duties within DR Congo Kinshasa, the systemic challenges they face such as corruption and resource scarcity ,and their pivotal role in fostering the rule of law.</w:t>
      </w:r>
    </w:p>
    <w:bookmarkStart w:id="20" w:name="introduction"/>
    <w:p>
      <w:pPr>
        <w:pStyle w:val="Heading2"/>
      </w:pPr>
      <w:r>
        <w:t xml:space="preserve">Introduction</w:t>
      </w:r>
    </w:p>
    <w:p>
      <w:pPr>
        <w:pStyle w:val="FirstParagraph"/>
      </w:pPr>
      <w:r>
        <w:t xml:space="preserve">The administration of justice is the cornerstone of any functioning democracy. In the context of DR Congo Kinshasa , this principle carries profound implications due to the country's complex history and its current trajectory toward political stability. The city of Kinshasa , home to over 15 million people, acts as both an economic hub and a political center, generating a significant volume of legal disputes that require authoritative resolution. Within this high-stakes environment , the **Judge** occupies a position of immense responsibility.</w:t>
      </w:r>
    </w:p>
    <w:p>
      <w:pPr>
        <w:pStyle w:val="BodyText"/>
      </w:pPr>
      <w:r>
        <w:t xml:space="preserve">The purpose of this term paper is to analyze how the institution of the judiciary operates specifically within DR Congo Kinshasa. It will argue that while there are established legal frameworks governing judicial conduct, structural deficiencies hinder the effective discharge of duties by every **Judge**. Understanding these dynamics is essential for anyone interested in international law, African governance , or human rights advocacy.</w:t>
      </w:r>
    </w:p>
    <w:bookmarkEnd w:id="20"/>
    <w:bookmarkStart w:id="21" w:name="historical_context"/>
    <w:p>
      <w:pPr>
        <w:pStyle w:val="Heading2"/>
      </w:pPr>
      <w:r>
        <w:t xml:space="preserve">Historical Context and Legal Framework</w:t>
      </w:r>
    </w:p>
    <w:p>
      <w:pPr>
        <w:pStyle w:val="FirstParagraph"/>
      </w:pPr>
      <w:r>
        <w:t xml:space="preserve">To comprehend the current position of a **Judge** in DR Congo Kinshasa one must first acknowledge the dual legal heritage of the nation. The DRC’s legal system is primarily derived from Belgian civil law traditions , combined with customary laws recognized by local communities. Following independence in 1960 and subsequent decades of authoritarian rule under Mobutu Sese Seko ,the judiciary suffered severe politicization.</w:t>
      </w:r>
    </w:p>
    <w:p>
      <w:pPr>
        <w:pStyle w:val="BodyText"/>
      </w:pPr>
      <w:r>
        <w:t xml:space="preserve">The 2006 Constitution, ratified after years of transitional governance, marked a turning point by establishing the **High Council of Magistracy (Conseil Supérieur de la Magistrature)** to oversee judicial appointments and disciplinary actions. This body is crucial for ensuring that every **Judge** appointed in DR Congo Kinshasa adheres to meritocratic principles rather than political loyalty. However, despite these constitutional protections , the legacy of executive interference persists.</w:t>
      </w:r>
    </w:p>
    <w:bookmarkEnd w:id="21"/>
    <w:bookmarkStart w:id="22" w:name="qualifications"/>
    <w:p>
      <w:pPr>
        <w:pStyle w:val="Heading2"/>
      </w:pPr>
      <w:r>
        <w:t xml:space="preserve">The Qualification and Training of a Judge</w:t>
      </w:r>
    </w:p>
    <w:p>
      <w:pPr>
        <w:pStyle w:val="FirstParagraph"/>
      </w:pPr>
      <w:r>
        <w:t xml:space="preserve">Becoming a qualified **Judge** in DR Congo Kinshasa is a rigorous process requiring extensive education and practical experience. Candidates must typically hold law degrees from accredited universities, often including specialized postgraduate studies in public or administrative law given the prominence of state-related cases in the capital.</w:t>
      </w:r>
    </w:p>
    <w:p>
      <w:pPr>
        <w:numPr>
          <w:ilvl w:val="0"/>
          <w:numId w:val="1001"/>
        </w:numPr>
        <w:pStyle w:val="Compact"/>
      </w:pPr>
      <w:r>
        <w:rPr>
          <w:bCs/>
          <w:b/>
        </w:rPr>
        <w:t xml:space="preserve">Educational Requirements:</w:t>
      </w:r>
      <w:r>
        <w:t xml:space="preserve"> </w:t>
      </w:r>
      <w:r>
        <w:t xml:space="preserve">A minimum of five years of university-level legal study is required, followed by enrollment at the National Judicial Institute (ENM).</w:t>
      </w:r>
    </w:p>
    <w:p>
      <w:pPr>
        <w:numPr>
          <w:ilvl w:val="0"/>
          <w:numId w:val="1001"/>
        </w:numPr>
        <w:pStyle w:val="Compact"/>
      </w:pPr>
      <w:r>
        <w:rPr>
          <w:bCs/>
          <w:b/>
        </w:rPr>
        <w:t xml:space="preserve">Practical Training:</w:t>
      </w:r>
      <w:r>
        <w:t xml:space="preserve"> </w:t>
      </w:r>
      <w:r>
        <w:t xml:space="preserve">Prospective **Judge**s undergo internships in various courts across DR Congo Kinshasa to gain hands-on experience before passing a competitive examination.</w:t>
      </w:r>
    </w:p>
    <w:p>
      <w:pPr>
        <w:numPr>
          <w:ilvl w:val="0"/>
          <w:numId w:val="1001"/>
        </w:numPr>
        <w:pStyle w:val="Compact"/>
      </w:pPr>
      <w:r>
        <w:rPr>
          <w:bCs/>
          <w:b/>
        </w:rPr>
        <w:t xml:space="preserve">Ethical Standards:</w:t>
      </w:r>
      <w:r>
        <w:t xml:space="preserve"> </w:t>
      </w:r>
      <w:r>
        <w:t xml:space="preserve">The oath taken by every new **Judge** emphasizes impartiality, integrity , and commitment to upholding the Constitution above all else.</w:t>
      </w:r>
    </w:p>
    <w:p>
      <w:pPr>
        <w:pStyle w:val="FirstParagraph"/>
      </w:pPr>
      <w:r>
        <w:t xml:space="preserve">This stringent training regimen aims to produce professionals capable of navigating the complexities of modern litigation in DR Congo Kinshasa. Nevertheless, variations in the quality of legal education across different provinces mean that not all **Judge**s enter service with equal foundational knowledge.</w:t>
      </w:r>
    </w:p>
    <w:bookmarkEnd w:id="22"/>
    <w:bookmarkStart w:id="23" w:name="duties"/>
    <w:p>
      <w:pPr>
        <w:pStyle w:val="Heading2"/>
      </w:pPr>
      <w:r>
        <w:t xml:space="preserve">Duties and Responsibilities</w:t>
      </w:r>
    </w:p>
    <w:p>
      <w:pPr>
        <w:pStyle w:val="FirstParagraph"/>
      </w:pPr>
      <w:r>
        <w:t xml:space="preserve">In DR Congo Kinshasa , a **Judge** performs several vital functions beyond merely presiding over trials. Their primary duty is to interpret laws enacted by the Parliament and ensure that administrative acts comply with constitutional norms.</w:t>
      </w:r>
    </w:p>
    <w:p>
      <w:pPr>
        <w:pStyle w:val="BlockText"/>
      </w:pPr>
      <w:r>
        <w:t xml:space="preserve">"Justice delayed is justice denied." In a rapidly growing metropolis like DR Congo Kinshasa , efficiency in judicial proceedings directly impacts economic development and social peace.</w:t>
      </w:r>
    </w:p>
    <w:p>
      <w:pPr>
        <w:pStyle w:val="FirstParagraph"/>
      </w:pPr>
      <w:r>
        <w:t xml:space="preserve">Specific responsibilities include:</w:t>
      </w:r>
    </w:p>
    <w:p>
      <w:pPr>
        <w:numPr>
          <w:ilvl w:val="0"/>
          <w:numId w:val="1002"/>
        </w:numPr>
        <w:pStyle w:val="Compact"/>
      </w:pPr>
      <w:r>
        <w:rPr>
          <w:bCs/>
          <w:b/>
        </w:rPr>
        <w:t xml:space="preserve">Ruling on Criminal Cases:</w:t>
      </w:r>
      <w:r>
        <w:t xml:space="preserve"> </w:t>
      </w:r>
      <w:r>
        <w:t xml:space="preserve">Handling serious offenses ranging from theft to violent crimes, ensuring fair trials for defendants while protecting victims' rights.</w:t>
      </w:r>
    </w:p>
    <w:p>
      <w:pPr>
        <w:numPr>
          <w:ilvl w:val="0"/>
          <w:numId w:val="1002"/>
        </w:numPr>
        <w:pStyle w:val="Compact"/>
      </w:pPr>
      <w:r>
        <w:rPr>
          <w:bCs/>
          <w:b/>
        </w:rPr>
        <w:t xml:space="preserve">Moderating Civil Disputes:</w:t>
      </w:r>
      <w:r>
        <w:t xml:space="preserve"> </w:t>
      </w:r>
      <w:r>
        <w:t xml:space="preserve">Resolving conflicts involving property, contracts , and family matters which are frequent in densely populated urban areas like DR Congo Kinshasa.</w:t>
      </w:r>
    </w:p>
    <w:p>
      <w:pPr>
        <w:numPr>
          <w:ilvl w:val="0"/>
          <w:numId w:val="1002"/>
        </w:numPr>
        <w:pStyle w:val="Compact"/>
      </w:pPr>
      <w:r>
        <w:rPr>
          <w:bCs/>
          <w:b/>
        </w:rPr>
        <w:t xml:space="preserve">Administrative Oversight:</w:t>
      </w:r>
      <w:r>
        <w:t xml:space="preserve"> </w:t>
      </w:r>
      <w:r>
        <w:t xml:space="preserve">Reviewing decisions made by government agencies to prevent abuse of power a key function for maintaining accountability in the capital city.</w:t>
      </w:r>
    </w:p>
    <w:p>
      <w:pPr>
        <w:numPr>
          <w:ilvl w:val="0"/>
          <w:numId w:val="1002"/>
        </w:numPr>
        <w:pStyle w:val="Compact"/>
      </w:pPr>
      <w:r>
        <w:rPr>
          <w:bCs/>
          <w:b/>
        </w:rPr>
        <w:t xml:space="preserve">Youth Justice:</w:t>
      </w:r>
      <w:r>
        <w:t xml:space="preserve"> </w:t>
      </w:r>
      <w:r>
        <w:t xml:space="preserve">Applying specialized laws concerning minors, requiring **Judge**s to adopt rehabilitative rather than purely punitive approaches.</w:t>
      </w:r>
    </w:p>
    <w:bookmarkEnd w:id="23"/>
    <w:bookmarkStart w:id="27" w:name="challenges"/>
    <w:p>
      <w:pPr>
        <w:pStyle w:val="Heading2"/>
      </w:pPr>
      <w:r>
        <w:t xml:space="preserve">Challenges Facing the Judiciary in DR Congo Kinshasa</w:t>
      </w:r>
    </w:p>
    <w:p>
      <w:pPr>
        <w:pStyle w:val="FirstParagraph"/>
      </w:pPr>
      <w:r>
        <w:t xml:space="preserve">Despite robust legal frameworks on paper, the daily reality for a **Judge** in DR Congo Kinshasa involves navigating significant obstacles. These challenges threaten judicial independence and erode public trust.</w:t>
      </w:r>
    </w:p>
    <w:bookmarkStart w:id="24" w:name="corruption1.Corruption"/>
    <w:p>
      <w:pPr>
        <w:pStyle w:val="Heading3"/>
      </w:pPr>
    </w:p>
    <w:p>
      <w:pPr>
        <w:pStyle w:val="FirstParagraph"/>
      </w:pPr>
      <w:r>
        <w:t xml:space="preserve">The most pervasive issue is corruption. In many instances , litigants attempt to influence outcomes through bribes, exploiting the low salaries often received by junior **Judge**s. While high-ranking judges in DR Congo Kinshasa may receive better compensation , systemic incentives for misconduct remain strong due to economic inequality.</w:t>
      </w:r>
    </w:p>
    <w:bookmarkEnd w:id="24"/>
    <w:bookmarkStart w:id="25" w:name="resources2.Lack"/>
    <w:p>
      <w:pPr>
        <w:pStyle w:val="Heading3"/>
      </w:pPr>
    </w:p>
    <w:p>
      <w:pPr>
        <w:pStyle w:val="FirstParagraph"/>
      </w:pPr>
      <w:r>
        <w:t xml:space="preserve">Many courts in DR Congo Kinshasa suffer from inadequate infrastructure. Overcrowded dockets, missing case files, and insufficient technological support slow down proceedings dramatically. A single **Judge** might handle hundreds of cases simultaneously leading to backlogs that deny timely justice.</w:t>
      </w:r>
    </w:p>
    <w:bookmarkEnd w:id="25"/>
    <w:bookmarkStart w:id="26" w:name="security3.Security"/>
    <w:p>
      <w:pPr>
        <w:pStyle w:val="Heading3"/>
      </w:pPr>
    </w:p>
    <w:p>
      <w:pPr>
        <w:pStyle w:val="FirstParagraph"/>
      </w:pPr>
      <w:r>
        <w:t xml:space="preserve">Given Kinshasa’s volatile political climate, **Judge**s involved in high-profile or sensitive cases often face threats against their personal safety. This intimidation factor can lead to self-censorship or biased rulings when dealing with powerful political figures.</w:t>
      </w:r>
    </w:p>
    <w:bookmarkEnd w:id="26"/>
    <w:bookmarkEnd w:id="27"/>
    <w:bookmarkStart w:id="28" w:name="impact"/>
    <w:p>
      <w:pPr>
        <w:pStyle w:val="Heading2"/>
      </w:pPr>
      <w:r>
        <w:t xml:space="preserve">The Impact on Society</w:t>
      </w:r>
    </w:p>
    <w:p>
      <w:pPr>
        <w:pStyle w:val="FirstParagraph"/>
      </w:pPr>
      <w:r>
        <w:t xml:space="preserve">The effectiveness of every **Judge** in DR Congo Kinshasa has far-reaching implications for societal stability. When citizens believe that the judiciary is fair and accessible, they are more likely to resolve disputes peacefully through legal channels rather than resorting to vigilantism or social unrest.</w:t>
      </w:r>
    </w:p>
    <w:p>
      <w:pPr>
        <w:pStyle w:val="BodyText"/>
      </w:pPr>
      <w:r>
        <w:t xml:space="preserve">Furthermore, a strong judiciary supports foreign investment by guaranteeing contract enforcement. For DR Congo Kinshasa , an economic powerhouse within Central Africa , attracting international business requires confidence in the impartiality of its **Judge**s. Conversely, perceived judicial bias deters investors and stifles growth.</w:t>
      </w:r>
    </w:p>
    <w:bookmarkEnd w:id="28"/>
    <w:bookmarkStart w:id="29" w:name="reforms"/>
    <w:p>
      <w:pPr>
        <w:pStyle w:val="Heading2"/>
      </w:pPr>
      <w:r>
        <w:t xml:space="preserve">Recent Reforms and Future Outlook</w:t>
      </w:r>
    </w:p>
    <w:p>
      <w:pPr>
        <w:pStyle w:val="FirstParagraph"/>
      </w:pPr>
      <w:r>
        <w:t xml:space="preserve">In recent years, various initiatives have been launched to strengthen the judiciary in DR Congo Kinshasa. These include digitalization projects aimed at reducing human error and bribery opportunities by implementing electronic case management systems. International organizations also provide training programs to enhance the technical skills of **Judge**s.</w:t>
      </w:r>
    </w:p>
    <w:p>
      <w:pPr>
        <w:pStyle w:val="BodyText"/>
      </w:pPr>
      <w:r>
        <w:t xml:space="preserve">Moving forward , it is imperative that reforms focus not only on infrastructure but also on cultural change within the legal profession. Promoting ethical leadership among senior **Judge**s will set a tone that permeates lower courts throughout DR Congo Kinshasa.</w:t>
      </w:r>
    </w:p>
    <w:bookmarkEnd w:id="29"/>
    <w:bookmarkStart w:id="30" w:name="conclusion"/>
    <w:p>
      <w:pPr>
        <w:pStyle w:val="Heading2"/>
      </w:pPr>
      <w:r>
        <w:t xml:space="preserve">Conclusion</w:t>
      </w:r>
    </w:p>
    <w:p>
      <w:pPr>
        <w:pStyle w:val="FirstParagraph"/>
      </w:pPr>
      <w:r>
        <w:t xml:space="preserve">In conclusion , the role of a **Judge** in DR Congo Kinshasa is both challenging and indispensable. Operating within a system influenced by historical legacies and contemporary socio-economic pressures, these legal professionals strive to uphold justice amidst adversity. The qualifications they possess are rigorous, reflecting the gravity of their mission.</w:t>
      </w:r>
    </w:p>
    <w:p>
      <w:pPr>
        <w:pStyle w:val="BodyText"/>
      </w:pPr>
      <w:r>
        <w:t xml:space="preserve">While challenges such as corruption, resource limitations , and security threats persist , there is growing recognition of the need for institutional strengthening. By supporting **Judge**s in DR Congo Kinshasa through improved conditions and unwavering political will, society can move closer to realizing true rule-of-law principles. The future of justice in the region depends heavily on empowering those who wear the robes every day.</w:t>
      </w:r>
    </w:p>
    <w:p>
      <w:pPr>
        <w:pStyle w:val="BodyText"/>
      </w:pPr>
      <w:r>
        <w:rPr>
          <w:bCs/>
          <w:b/>
        </w:rPr>
        <w:t xml:space="preserve">Bibliography:</w:t>
      </w:r>
    </w:p>
    <w:p>
      <w:pPr>
        <w:numPr>
          <w:ilvl w:val="0"/>
          <w:numId w:val="1003"/>
        </w:numPr>
        <w:pStyle w:val="Compact"/>
      </w:pPr>
      <w:r>
        <w:t xml:space="preserve">Constitution of the Democratic Republic of Congo (2006).</w:t>
      </w:r>
    </w:p>
    <w:p>
      <w:pPr>
        <w:numPr>
          <w:ilvl w:val="0"/>
          <w:numId w:val="1003"/>
        </w:numPr>
        <w:pStyle w:val="Compact"/>
      </w:pPr>
      <w:r>
        <w:t xml:space="preserve">Higazi , M. &amp; Lefranc, A. "Judicial Reform in Post-Conflict Settings: The Case of DR Congo."</w:t>
      </w:r>
    </w:p>
    <w:p>
      <w:pPr>
        <w:numPr>
          <w:ilvl w:val="0"/>
          <w:numId w:val="1003"/>
        </w:numPr>
        <w:pStyle w:val="Compact"/>
      </w:pPr>
      <w:r>
        <w:t xml:space="preserve">World Bank Reports on Governance and Rule of Law in Kinshasa.</w:t>
      </w:r>
    </w:p>
    <w:p>
      <w:pPr>
        <w:numPr>
          <w:ilvl w:val="0"/>
          <w:numId w:val="1003"/>
        </w:numPr>
        <w:pStyle w:val="Compact"/>
      </w:pPr>
      <w:r>
        <w:t xml:space="preserve">United Nations Development Programme (UNDP) Publications on Justice Sector Support.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Judge in DR Congo Kinshasa</dc:title>
  <dc:creator/>
  <dc:language>en</dc:language>
  <cp:keywords/>
  <dcterms:created xsi:type="dcterms:W3CDTF">2026-07-29T01:55:15Z</dcterms:created>
  <dcterms:modified xsi:type="dcterms:W3CDTF">2026-07-29T01:55:15Z</dcterms:modified>
</cp:coreProperties>
</file>

<file path=docProps/custom.xml><?xml version="1.0" encoding="utf-8"?>
<Properties xmlns="http://schemas.openxmlformats.org/officeDocument/2006/custom-properties" xmlns:vt="http://schemas.openxmlformats.org/officeDocument/2006/docPropsVTypes"/>
</file>